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86" w:rsidRPr="00DE6186" w:rsidRDefault="00DE6186" w:rsidP="00DE6186">
      <w:pPr>
        <w:pStyle w:val="a8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DE618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Pr="00DE618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br/>
        <w:t xml:space="preserve"> «Красная шапочка» </w:t>
      </w:r>
      <w:proofErr w:type="gramStart"/>
      <w:r w:rsidRPr="00DE618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г</w:t>
      </w:r>
      <w:proofErr w:type="gramEnd"/>
      <w:r w:rsidRPr="00DE6186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. Дигора </w:t>
      </w:r>
    </w:p>
    <w:p w:rsidR="00DE6186" w:rsidRPr="00DE6186" w:rsidRDefault="00DE6186" w:rsidP="00DE6186">
      <w:pPr>
        <w:pStyle w:val="a8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</w:p>
    <w:p w:rsidR="00DE6186" w:rsidRPr="00DE6186" w:rsidRDefault="00DE6186" w:rsidP="00D630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48"/>
          <w:szCs w:val="48"/>
          <w:lang w:eastAsia="ru-RU"/>
        </w:rPr>
      </w:pPr>
    </w:p>
    <w:p w:rsidR="00DE6186" w:rsidRDefault="00DE6186" w:rsidP="00D630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48"/>
          <w:szCs w:val="48"/>
          <w:lang w:eastAsia="ru-RU"/>
        </w:rPr>
      </w:pPr>
    </w:p>
    <w:p w:rsidR="00DE6186" w:rsidRPr="00DE6186" w:rsidRDefault="00DE6186" w:rsidP="00D630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24"/>
          <w:szCs w:val="48"/>
          <w:lang w:eastAsia="ru-RU"/>
        </w:rPr>
      </w:pPr>
    </w:p>
    <w:p w:rsidR="00D630FE" w:rsidRPr="00DE6186" w:rsidRDefault="00DE6186" w:rsidP="00DE6186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b/>
          <w:color w:val="365F91" w:themeColor="accent1" w:themeShade="BF"/>
          <w:kern w:val="36"/>
          <w:sz w:val="48"/>
          <w:szCs w:val="48"/>
          <w:lang w:eastAsia="ru-RU"/>
        </w:rPr>
      </w:pPr>
      <w:r w:rsidRPr="00DE6186">
        <w:rPr>
          <w:rFonts w:ascii="Monotype Corsiva" w:eastAsia="Times New Roman" w:hAnsi="Monotype Corsiva" w:cs="Arial"/>
          <w:b/>
          <w:color w:val="365F91" w:themeColor="accent1" w:themeShade="BF"/>
          <w:kern w:val="36"/>
          <w:sz w:val="48"/>
          <w:szCs w:val="48"/>
          <w:lang w:eastAsia="ru-RU"/>
        </w:rPr>
        <w:t xml:space="preserve">Конспект занятия по опытно-экспериментальной деятельности в старшей группе </w:t>
      </w:r>
      <w:r>
        <w:rPr>
          <w:rFonts w:ascii="Monotype Corsiva" w:eastAsia="Times New Roman" w:hAnsi="Monotype Corsiva" w:cs="Arial"/>
          <w:b/>
          <w:color w:val="365F91" w:themeColor="accent1" w:themeShade="BF"/>
          <w:kern w:val="36"/>
          <w:sz w:val="48"/>
          <w:szCs w:val="48"/>
          <w:lang w:eastAsia="ru-RU"/>
        </w:rPr>
        <w:br/>
      </w:r>
      <w:r w:rsidRPr="00DE6186">
        <w:rPr>
          <w:rFonts w:ascii="Monotype Corsiva" w:eastAsia="Times New Roman" w:hAnsi="Monotype Corsiva" w:cs="Arial"/>
          <w:b/>
          <w:color w:val="365F91" w:themeColor="accent1" w:themeShade="BF"/>
          <w:kern w:val="36"/>
          <w:sz w:val="48"/>
          <w:szCs w:val="48"/>
          <w:lang w:eastAsia="ru-RU"/>
        </w:rPr>
        <w:t>«Волшебные свойства соли»</w:t>
      </w:r>
    </w:p>
    <w:p w:rsidR="00DE6186" w:rsidRDefault="00DE6186" w:rsidP="00DE6186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5554266" cy="2962275"/>
            <wp:effectExtent l="19050" t="0" r="8334" b="0"/>
            <wp:docPr id="3" name="Рисунок 7" descr="C:\Users\Dragon\Desktop\9976677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agon\Desktop\9976677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89" cy="29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Pr="00DE6186" w:rsidRDefault="00DE6186" w:rsidP="00DE6186">
      <w:pPr>
        <w:pStyle w:val="a8"/>
        <w:jc w:val="right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28"/>
          <w:lang w:eastAsia="ru-RU"/>
        </w:rPr>
      </w:pPr>
      <w:r w:rsidRPr="00DE618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28"/>
          <w:lang w:eastAsia="ru-RU"/>
        </w:rPr>
        <w:t xml:space="preserve">Разработала: </w:t>
      </w:r>
      <w:proofErr w:type="spellStart"/>
      <w:r w:rsidRPr="00DE618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28"/>
          <w:lang w:eastAsia="ru-RU"/>
        </w:rPr>
        <w:t>Тобоева</w:t>
      </w:r>
      <w:proofErr w:type="spellEnd"/>
      <w:r w:rsidRPr="00DE6186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28"/>
          <w:lang w:eastAsia="ru-RU"/>
        </w:rPr>
        <w:t xml:space="preserve"> Ф. А. </w:t>
      </w: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Default="00DE6186" w:rsidP="00DE618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6186" w:rsidRPr="00DE6186" w:rsidRDefault="00DE6186" w:rsidP="00DE61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Возраст воспитанников:</w:t>
      </w: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старшая группа.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проведения:</w:t>
      </w: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– исследовательская деятельность, игровая.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 детей о свойствах соли, через элементарное экспериментирование.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накоплению у детей конкретных представлений о свойствах и видах соли.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умение проводить опыты, стимулировать выдвигать гипотезы и желания их проверить, демонстрировать результат при помощи действия и слова.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наблюдательность, познавательный интерес.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окружающему миру, открывая новое в знакомом.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доброжелательность, взаимопомощь, ответственность, умение работать в коллективе.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активность, инициативность, самостоятельность.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 и материалы: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Стаканы с водой, ложки, тарелки, подносы, соль, сырое куриное яйцо, снежинки бумажные, клей ПВА, кисти, проектор, ноутбук, проигрыватель.</w:t>
      </w:r>
      <w:proofErr w:type="gramEnd"/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Приветствие: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круг,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 и ты – мой друг.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 всех, кто время нашел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дружную нашу группу пришел.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а посмотрите, как красиво у нас украшена группа, какая елка красивая.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праздник скоро наступит?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под новый год происходит волшебство.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Ой. Ребята, а что утром было, я же вам сказать забыла, только в садик я зашла, </w:t>
      </w:r>
      <w:proofErr w:type="spellStart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смс</w:t>
      </w:r>
      <w:proofErr w:type="spellEnd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 мне пришла, эту </w:t>
      </w:r>
      <w:proofErr w:type="spellStart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смс</w:t>
      </w:r>
      <w:proofErr w:type="spellEnd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 нам чудо гость.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Повернитесь к экрану. (На экране картинка Деда Мороза, Дед Мороз обращается к детям)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чтобы попасть в волшебную страну нужно закрыть глазки, повернуться вокруг себя и произнести волшебные слова «Раз, два, три, вокруг себя повернись и в стране волшебной очутись»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экране карта.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вот и волшебная карта, про которую говорил Дед Мороз.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спросим у карты, куда же нам двигаться?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Карта, карта помоги, куда идти нам подскажи (карта отвечает)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Пункт №1 «Посещение волшебного кинотеатра»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найдем пункт № 1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Презентация «Волшебная соль»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соль произошло от слова солнце, старинное славянское название солнца – </w:t>
      </w:r>
      <w:proofErr w:type="spellStart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Солонь</w:t>
      </w:r>
      <w:proofErr w:type="spellEnd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Оказывается, много, много лет тому назад соли добывали мало, и она была дороже золота. У кого была соль на столе, тот считался богатым человеком.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далекие времена соль считалась драгоценностью, ценилась как золото. Её хранили в особых ларцах, меняли на товары, даже на землю.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 – это единственное минеральное вещество на Земле, которое люди могут сразу употреблять в пищу.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виды соли вы знаете? (морская, каменная)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мы используем соль (для приготовления пищи, для консервирования овощей, для посыпания дорог и тротуаров, в медицине, соль полезна не только людям, но и животным, соль используют в народном творчестве)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Пальчиковая гимнастика «Мы капусту солим»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карту спросим, куда нам дальше идти.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Карта, карта помоги, куда идти нам подскажи (карта отвечает)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Пункт 2 «Пещера здоровья»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придумали из соляных шахт делать подземные лечебницы, санатории для укрепления здоровья человека. Там очень целебный воздух и совсем нет вредных микроорганизмов.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Сделаем дыхательные упражнения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мы дышим соленым воздухом.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карту спросим, куда нам дальше идти.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Карта, карта помоги, куда идти нам подскажи (карта отвечает)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Пункт 3 «Волшебная лаборатория соли»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лаборатория?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работает в лаборатории?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они делают в лаборатории?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каждой лаборатории есть свои правила, которые нужно соблюдать.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знаки - правила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эти знаки и расскажите правила в нашей лаборатории.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Займите удобные места в лаборатории.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в руки мешочки, потрогайте, пощупайте, что вы чувствуете?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развяжите мешочек и понюхайте, пахнет соль?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высыпите соль в тарелочку и посмотрим, какого она цвета, на что она похожа?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возьмите маленький кристаллик и попробуйте, какая она на вкус?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соль растворяется в воде?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проверим. Возьмем стакан с водой, положите туда ложку соли, размешайте ложечкой.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произошло с солью? Куда она делась?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если соль растворилась, значит, какая она?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Положите все и выходите все ко мне.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сделаем с вами выводы, какая же соль. Давайте вспомним свойства соли.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картинки-схемы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ребята хорошо поработали, а теперь я вам хочу показать еще один эксперимент, который называется «Свойство морской воды»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банки: в одной простая вода, в другой соленая. Опускаем в обе банки по яйцу. Что произошло?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спросим у карты, куда же дальше идти.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Карта, карта помоги, куда идти нам подскажи (карта отвечает)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Пункт 4 «Отдохнем»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</w:t>
      </w:r>
      <w:proofErr w:type="gramEnd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«Снеговик»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спросим у карты, куда же дальше идти.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Карта, карта помоги, куда идти нам подскажи (карта отвечает)</w:t>
      </w:r>
    </w:p>
    <w:p w:rsidR="00D630FE" w:rsidRPr="00DE6186" w:rsidRDefault="00D630FE" w:rsidP="00D630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Пункт 4 «Творческая лаборатория»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еще можем сделать с помощью волшебной соли? Мы с помощью волшебной соли будем раскрашивать снежинки.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Намазываем снежинку клеем и посыплем солью.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Наше путешествие по стране Волшебной соли подошло к концу, давайте мы с вами закроем глазки и произнесем наши волшебные слова, чтобы очутиться в детском саду.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«Раз, два, три, вокруг себя повернись и в детском саду очутись»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узнали о соли?</w:t>
      </w:r>
    </w:p>
    <w:p w:rsidR="00D630FE" w:rsidRPr="00DE6186" w:rsidRDefault="00D630FE" w:rsidP="00D630F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6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вам больше всего понравилось в нашем путешествии?</w:t>
      </w:r>
    </w:p>
    <w:p w:rsidR="00931E59" w:rsidRPr="00DE6186" w:rsidRDefault="00931E59">
      <w:pPr>
        <w:rPr>
          <w:rFonts w:ascii="Times New Roman" w:hAnsi="Times New Roman" w:cs="Times New Roman"/>
          <w:sz w:val="28"/>
          <w:szCs w:val="28"/>
        </w:rPr>
      </w:pPr>
    </w:p>
    <w:sectPr w:rsidR="00931E59" w:rsidRPr="00DE6186" w:rsidSect="0093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2" type="#_x0000_t75" style="width:33.75pt;height:18pt;visibility:visible;mso-wrap-style:square" o:bullet="t">
        <v:imagedata r:id="rId1" o:title="99766778_1"/>
      </v:shape>
    </w:pict>
  </w:numPicBullet>
  <w:abstractNum w:abstractNumId="0">
    <w:nsid w:val="160D2093"/>
    <w:multiLevelType w:val="hybridMultilevel"/>
    <w:tmpl w:val="CBC4BB62"/>
    <w:lvl w:ilvl="0" w:tplc="3F749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6D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6A1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4E0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C1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C0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E4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ED8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427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FA15A7"/>
    <w:multiLevelType w:val="hybridMultilevel"/>
    <w:tmpl w:val="B0A8C230"/>
    <w:lvl w:ilvl="0" w:tplc="273C9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8A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46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A3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A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2F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89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C5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FE"/>
    <w:rsid w:val="00931E59"/>
    <w:rsid w:val="00D630FE"/>
    <w:rsid w:val="00DE6186"/>
    <w:rsid w:val="00F3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59"/>
  </w:style>
  <w:style w:type="paragraph" w:styleId="1">
    <w:name w:val="heading 1"/>
    <w:basedOn w:val="a"/>
    <w:link w:val="10"/>
    <w:uiPriority w:val="9"/>
    <w:qFormat/>
    <w:rsid w:val="00D63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0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0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6186"/>
    <w:pPr>
      <w:ind w:left="720"/>
      <w:contextualSpacing/>
    </w:pPr>
  </w:style>
  <w:style w:type="paragraph" w:styleId="a8">
    <w:name w:val="No Spacing"/>
    <w:uiPriority w:val="1"/>
    <w:qFormat/>
    <w:rsid w:val="00DE6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812</Words>
  <Characters>4633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2023-01-29T08:19:00Z</dcterms:created>
  <dcterms:modified xsi:type="dcterms:W3CDTF">2023-01-31T14:49:00Z</dcterms:modified>
</cp:coreProperties>
</file>