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31" w:rsidRPr="00CB53CA" w:rsidRDefault="006C0831" w:rsidP="00CA2A52">
      <w:pPr>
        <w:pStyle w:val="a9"/>
        <w:jc w:val="center"/>
        <w:rPr>
          <w:rFonts w:eastAsia="Times New Roman"/>
          <w:lang w:eastAsia="ru-RU"/>
        </w:rPr>
      </w:pPr>
      <w:r w:rsidRPr="00CA2A52">
        <w:rPr>
          <w:rFonts w:eastAsia="Times New Roman"/>
          <w:sz w:val="56"/>
          <w:bdr w:val="none" w:sz="0" w:space="0" w:color="auto" w:frame="1"/>
          <w:lang w:eastAsia="ru-RU"/>
        </w:rPr>
        <w:t xml:space="preserve">Государственная </w:t>
      </w:r>
      <w:r w:rsidR="003678D8" w:rsidRPr="00CA2A52">
        <w:rPr>
          <w:rFonts w:eastAsia="Times New Roman"/>
          <w:sz w:val="56"/>
          <w:bdr w:val="none" w:sz="0" w:space="0" w:color="auto" w:frame="1"/>
          <w:lang w:eastAsia="ru-RU"/>
        </w:rPr>
        <w:t>программа</w:t>
      </w:r>
      <w:r w:rsidR="00CB53CA" w:rsidRPr="00CA2A52">
        <w:rPr>
          <w:rFonts w:eastAsia="Times New Roman"/>
          <w:b/>
          <w:bCs/>
          <w:sz w:val="56"/>
          <w:bdr w:val="none" w:sz="0" w:space="0" w:color="auto" w:frame="1"/>
          <w:lang w:eastAsia="ru-RU"/>
        </w:rPr>
        <w:t xml:space="preserve"> "Доступная среда" </w:t>
      </w:r>
      <w:r w:rsidR="00CA2A52">
        <w:rPr>
          <w:rFonts w:eastAsia="Times New Roman"/>
          <w:b/>
          <w:bCs/>
          <w:bdr w:val="none" w:sz="0" w:space="0" w:color="auto" w:frame="1"/>
          <w:lang w:eastAsia="ru-RU"/>
        </w:rPr>
        <w:br/>
      </w:r>
      <w:r w:rsidR="003678D8" w:rsidRPr="00CA2A52">
        <w:rPr>
          <w:rFonts w:eastAsia="Times New Roman"/>
          <w:sz w:val="32"/>
          <w:bdr w:val="none" w:sz="0" w:space="0" w:color="auto" w:frame="1"/>
          <w:lang w:eastAsia="ru-RU"/>
        </w:rPr>
        <w:t>принята по поручению Президента РФ</w:t>
      </w:r>
      <w:bookmarkStart w:id="0" w:name="_GoBack"/>
      <w:bookmarkEnd w:id="0"/>
    </w:p>
    <w:p w:rsidR="003678D8" w:rsidRPr="00CB53CA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Цель программы:</w:t>
      </w:r>
    </w:p>
    <w:p w:rsidR="003678D8" w:rsidRPr="00CB53CA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-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населения;</w:t>
      </w:r>
    </w:p>
    <w:p w:rsidR="003678D8" w:rsidRPr="00CB53CA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1324E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CB53CA">
        <w:rPr>
          <w:rFonts w:ascii="Times New Roman" w:eastAsia="Times New Roman" w:hAnsi="Times New Roman" w:cs="Times New Roman"/>
          <w:color w:val="262626" w:themeColor="text1" w:themeTint="D9"/>
          <w:sz w:val="29"/>
          <w:szCs w:val="29"/>
          <w:bdr w:val="none" w:sz="0" w:space="0" w:color="auto" w:frame="1"/>
          <w:lang w:eastAsia="ru-RU"/>
        </w:rPr>
        <w:t>совершенствование механизма предоставления услуг в сфере реабилитации и государственной системы медико-социальной экспертизы</w:t>
      </w:r>
    </w:p>
    <w:p w:rsidR="003678D8" w:rsidRPr="00CB53CA" w:rsidRDefault="003678D8" w:rsidP="003678D8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Задачи программы:</w:t>
      </w:r>
    </w:p>
    <w:p w:rsidR="003678D8" w:rsidRPr="00CB53CA" w:rsidRDefault="003678D8" w:rsidP="00367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324E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- оценка состояния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3678D8" w:rsidRPr="00CB53CA" w:rsidRDefault="003678D8" w:rsidP="00367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324E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3678D8" w:rsidRPr="00CB53CA" w:rsidRDefault="003678D8" w:rsidP="00367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324E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- устранение социальной разобщенности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инвалидов 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 граждан, не являющихся инвалидами;</w:t>
      </w:r>
    </w:p>
    <w:p w:rsidR="003678D8" w:rsidRPr="00CB53CA" w:rsidRDefault="003678D8" w:rsidP="00367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324E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- модернизация государственной системы медико-социальной экспертизы;</w:t>
      </w:r>
    </w:p>
    <w:p w:rsidR="003678D8" w:rsidRPr="00CB53CA" w:rsidRDefault="003678D8" w:rsidP="00367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1324E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- обеспе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чение равного доступа инвалидов 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 реабилитационным услугам.</w:t>
      </w:r>
    </w:p>
    <w:p w:rsidR="003678D8" w:rsidRPr="00CB53CA" w:rsidRDefault="00CB53CA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Инклюзивное </w:t>
      </w:r>
      <w:r w:rsidR="003678D8" w:rsidRP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="003678D8"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это обучение в совместной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образовательной среде </w:t>
      </w:r>
      <w:r w:rsidR="003678D8"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детей с ограниченными возможностями здоровья (ОВЗ) и детей, не имеющих таких ограничений, посредством обеспечения детям с ограниченными возможностями здоровья условий обучения и социальной адаптации, не снижающих в целом уровень образования для детей,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не имеющих таковых ограничений.</w:t>
      </w:r>
    </w:p>
    <w:p w:rsidR="003678D8" w:rsidRPr="00CB53CA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Цель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инклюзивного образования ДОУ: Создание в ДОУ </w:t>
      </w:r>
      <w:proofErr w:type="spellStart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безбарьерной</w:t>
      </w:r>
      <w:proofErr w:type="spellEnd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среды, позволяющей детям с ограниченными возможностями здоровья получить современное дошкольное образование, направленное на полноценную интеграцию воспитанников с ОВЗ в среду нормально развивающихся сверстников.</w:t>
      </w:r>
    </w:p>
    <w:p w:rsidR="003678D8" w:rsidRPr="00CB53CA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Задачи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инклюзивного образования:</w:t>
      </w:r>
    </w:p>
    <w:p w:rsidR="003678D8" w:rsidRPr="00CB53CA" w:rsidRDefault="00CB53CA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1.Создать условия для</w:t>
      </w:r>
      <w:r w:rsidR="003678D8"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совместного образования детей с особыми образовательными потребностями и нормал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ьно развивающимися сверстниками</w:t>
      </w:r>
      <w:r w:rsidR="003678D8"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в пределах одной группы по разным образовательным маршрутам.</w:t>
      </w:r>
    </w:p>
    <w:p w:rsidR="003678D8" w:rsidRPr="00CB53CA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2.Обеспечить подготовку педагогов, готовых работать с детьми с различными особенностями в развитии, обладающих знаниями в области коррекционной и специальной педагогики, владеющих технологиями, методиками и приемами работы с детьми с ОВЗ.</w:t>
      </w:r>
    </w:p>
    <w:p w:rsidR="003678D8" w:rsidRPr="00CB53CA" w:rsidRDefault="00CB53CA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3.Способствовать формированию</w:t>
      </w:r>
      <w:r w:rsidR="003678D8"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у всех участников образов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ательного процесса толерантного отношения</w:t>
      </w:r>
      <w:r w:rsidR="003678D8"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к проблемам детей с особыми образовательными потребностями.</w:t>
      </w:r>
    </w:p>
    <w:p w:rsidR="003678D8" w:rsidRPr="00CB53CA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Программа «Доступная среда» обеспечивает</w:t>
      </w:r>
    </w:p>
    <w:p w:rsidR="003678D8" w:rsidRPr="00CB53CA" w:rsidRDefault="003678D8" w:rsidP="00CB53C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666666"/>
          <w:sz w:val="29"/>
          <w:szCs w:val="29"/>
          <w:bdr w:val="none" w:sz="0" w:space="0" w:color="auto" w:frame="1"/>
          <w:lang w:eastAsia="ru-RU"/>
        </w:rPr>
        <w:t>-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выявление особых образовательных потребностей детей с ОВЗ;</w:t>
      </w:r>
    </w:p>
    <w:p w:rsidR="003678D8" w:rsidRPr="00CB53CA" w:rsidRDefault="003678D8" w:rsidP="00CB53C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осуществляет индивидуально </w:t>
      </w:r>
      <w:proofErr w:type="gramStart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ориентированную</w:t>
      </w:r>
      <w:proofErr w:type="gramEnd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медико-социальную и психолого-педагогическое сопровождение детей с ОВЗ;</w:t>
      </w:r>
    </w:p>
    <w:p w:rsidR="003678D8" w:rsidRPr="00CB53CA" w:rsidRDefault="003678D8" w:rsidP="00CB53C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- даёт возможность освоить детям с ОВЗ образовательную программу ДОУ;</w:t>
      </w:r>
    </w:p>
    <w:p w:rsidR="003678D8" w:rsidRPr="00CB53CA" w:rsidRDefault="003678D8" w:rsidP="00CB53C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- обеспечивает интеграцию детей с ОВЗ в образовательном учреждении.</w:t>
      </w:r>
    </w:p>
    <w:p w:rsidR="003678D8" w:rsidRPr="00CB53CA" w:rsidRDefault="003678D8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современном обществе создание доступност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 образовательного пространства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— приоритетная задача не только государственного, но и международного значения. </w:t>
      </w:r>
      <w:proofErr w:type="gramStart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Согласно</w:t>
      </w:r>
      <w:proofErr w:type="gramEnd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образовательной политики Российской Федерации «Особое вним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ание требует ситуация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, связанная с обе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спечением успешной социализации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детей с ограниченными возможностями здоровья, детей — инвалидов…»</w:t>
      </w:r>
    </w:p>
    <w:p w:rsidR="003678D8" w:rsidRPr="00CB53CA" w:rsidRDefault="003678D8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Безбарьерная</w:t>
      </w:r>
      <w:proofErr w:type="spellEnd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(или доступная) среда в широком смысле — это среда, которая созд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аёт лёгкие и безопасные условия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для наибольшего числа людей. Понимая проблемы инвалидности, «</w:t>
      </w:r>
      <w:proofErr w:type="spellStart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безбарьерная</w:t>
      </w:r>
      <w:proofErr w:type="spellEnd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» среда — это расположение объектов окружающего пространства таким образом, чтобы люд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 с физическими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, сенсорными или интеллектуальными отклонениями могл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 использовать это пространство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с минимальной помощью посторонних.</w:t>
      </w:r>
      <w:r w:rsidR="00CB53CA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 xml:space="preserve"> 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Поэтому функциональная задача образовательной организации — найти способы решения, обеспечить ту самую «</w:t>
      </w:r>
      <w:proofErr w:type="spellStart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безбарьерную</w:t>
      </w:r>
      <w:proofErr w:type="spellEnd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среду».</w:t>
      </w:r>
    </w:p>
    <w:p w:rsidR="003678D8" w:rsidRPr="00CB53CA" w:rsidRDefault="003678D8" w:rsidP="003678D8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  <w:t> </w:t>
      </w:r>
    </w:p>
    <w:p w:rsidR="003678D8" w:rsidRPr="00CB53CA" w:rsidRDefault="003678D8" w:rsidP="003678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i/>
          <w:iCs/>
          <w:sz w:val="29"/>
          <w:szCs w:val="29"/>
          <w:bdr w:val="none" w:sz="0" w:space="0" w:color="auto" w:frame="1"/>
          <w:lang w:eastAsia="ru-RU"/>
        </w:rPr>
        <w:t>Предоставление</w:t>
      </w:r>
      <w:r w:rsidR="00CB53CA" w:rsidRPr="00CB53CA">
        <w:rPr>
          <w:rFonts w:ascii="Times New Roman" w:eastAsia="Times New Roman" w:hAnsi="Times New Roman" w:cs="Times New Roman"/>
          <w:i/>
          <w:iCs/>
          <w:sz w:val="29"/>
          <w:szCs w:val="29"/>
          <w:bdr w:val="none" w:sz="0" w:space="0" w:color="auto" w:frame="1"/>
          <w:lang w:eastAsia="ru-RU"/>
        </w:rPr>
        <w:t xml:space="preserve"> услуг в дистанционном режиме — </w:t>
      </w:r>
      <w:r w:rsidRPr="00CB53CA">
        <w:rPr>
          <w:rFonts w:ascii="Times New Roman" w:eastAsia="Times New Roman" w:hAnsi="Times New Roman" w:cs="Times New Roman"/>
          <w:i/>
          <w:iCs/>
          <w:sz w:val="29"/>
          <w:szCs w:val="29"/>
          <w:u w:val="single"/>
          <w:bdr w:val="none" w:sz="0" w:space="0" w:color="auto" w:frame="1"/>
          <w:lang w:eastAsia="ru-RU"/>
        </w:rPr>
        <w:t>Услуга не предоставляется</w:t>
      </w:r>
    </w:p>
    <w:p w:rsidR="003678D8" w:rsidRPr="00CB53CA" w:rsidRDefault="003678D8" w:rsidP="003678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9"/>
          <w:szCs w:val="29"/>
          <w:u w:val="single"/>
          <w:bdr w:val="none" w:sz="0" w:space="0" w:color="auto" w:frame="1"/>
          <w:lang w:eastAsia="ru-RU"/>
        </w:rPr>
      </w:pPr>
      <w:r w:rsidRPr="00CB53CA">
        <w:rPr>
          <w:rFonts w:ascii="Times New Roman" w:eastAsia="Times New Roman" w:hAnsi="Times New Roman" w:cs="Times New Roman"/>
          <w:i/>
          <w:iCs/>
          <w:sz w:val="29"/>
          <w:szCs w:val="29"/>
          <w:bdr w:val="none" w:sz="0" w:space="0" w:color="auto" w:frame="1"/>
          <w:lang w:eastAsia="ru-RU"/>
        </w:rPr>
        <w:t xml:space="preserve">Предоставление услуг по месту </w:t>
      </w:r>
      <w:r w:rsidR="00CB53CA">
        <w:rPr>
          <w:rFonts w:ascii="Times New Roman" w:eastAsia="Times New Roman" w:hAnsi="Times New Roman" w:cs="Times New Roman"/>
          <w:i/>
          <w:iCs/>
          <w:sz w:val="29"/>
          <w:szCs w:val="29"/>
          <w:bdr w:val="none" w:sz="0" w:space="0" w:color="auto" w:frame="1"/>
          <w:lang w:eastAsia="ru-RU"/>
        </w:rPr>
        <w:t xml:space="preserve">жительства инвалида (на дому) </w:t>
      </w:r>
      <w:proofErr w:type="gramStart"/>
      <w:r w:rsidR="00CB53CA">
        <w:rPr>
          <w:rFonts w:ascii="Times New Roman" w:eastAsia="Times New Roman" w:hAnsi="Times New Roman" w:cs="Times New Roman"/>
          <w:i/>
          <w:iCs/>
          <w:sz w:val="29"/>
          <w:szCs w:val="29"/>
          <w:bdr w:val="none" w:sz="0" w:space="0" w:color="auto" w:frame="1"/>
          <w:lang w:eastAsia="ru-RU"/>
        </w:rPr>
        <w:t>—</w:t>
      </w:r>
      <w:r w:rsidR="00CB53CA">
        <w:rPr>
          <w:rFonts w:ascii="Times New Roman" w:eastAsia="Times New Roman" w:hAnsi="Times New Roman" w:cs="Times New Roman"/>
          <w:i/>
          <w:iCs/>
          <w:sz w:val="29"/>
          <w:szCs w:val="29"/>
          <w:u w:val="single"/>
          <w:bdr w:val="none" w:sz="0" w:space="0" w:color="auto" w:frame="1"/>
          <w:lang w:eastAsia="ru-RU"/>
        </w:rPr>
        <w:t>У</w:t>
      </w:r>
      <w:proofErr w:type="gramEnd"/>
      <w:r w:rsidR="00CB53CA">
        <w:rPr>
          <w:rFonts w:ascii="Times New Roman" w:eastAsia="Times New Roman" w:hAnsi="Times New Roman" w:cs="Times New Roman"/>
          <w:i/>
          <w:iCs/>
          <w:sz w:val="29"/>
          <w:szCs w:val="29"/>
          <w:u w:val="single"/>
          <w:bdr w:val="none" w:sz="0" w:space="0" w:color="auto" w:frame="1"/>
          <w:lang w:eastAsia="ru-RU"/>
        </w:rPr>
        <w:t>слуга не предоставляется.</w:t>
      </w:r>
    </w:p>
    <w:p w:rsidR="000454B2" w:rsidRPr="00CB53CA" w:rsidRDefault="00CB53CA" w:rsidP="00CB53C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9"/>
          <w:szCs w:val="29"/>
          <w:u w:val="single"/>
          <w:bdr w:val="none" w:sz="0" w:space="0" w:color="auto" w:frame="1"/>
          <w:lang w:eastAsia="ru-RU"/>
        </w:rPr>
        <w:t xml:space="preserve">Детей с ОВЗ на сегодня </w:t>
      </w:r>
      <w:r w:rsidR="000454B2" w:rsidRPr="00CB53CA">
        <w:rPr>
          <w:rFonts w:ascii="Times New Roman" w:eastAsia="Times New Roman" w:hAnsi="Times New Roman" w:cs="Times New Roman"/>
          <w:i/>
          <w:iCs/>
          <w:sz w:val="29"/>
          <w:szCs w:val="29"/>
          <w:u w:val="single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sz w:val="29"/>
          <w:szCs w:val="29"/>
          <w:u w:val="single"/>
          <w:bdr w:val="none" w:sz="0" w:space="0" w:color="auto" w:frame="1"/>
          <w:lang w:eastAsia="ru-RU"/>
        </w:rPr>
        <w:t>МБ</w:t>
      </w:r>
      <w:r w:rsidR="00101E10" w:rsidRPr="00CB53CA">
        <w:rPr>
          <w:rFonts w:ascii="Times New Roman" w:eastAsia="Times New Roman" w:hAnsi="Times New Roman" w:cs="Times New Roman"/>
          <w:i/>
          <w:iCs/>
          <w:sz w:val="29"/>
          <w:szCs w:val="29"/>
          <w:u w:val="single"/>
          <w:bdr w:val="none" w:sz="0" w:space="0" w:color="auto" w:frame="1"/>
          <w:lang w:eastAsia="ru-RU"/>
        </w:rPr>
        <w:t>ДОУ д/с №2</w:t>
      </w:r>
      <w:r>
        <w:rPr>
          <w:rFonts w:ascii="Times New Roman" w:eastAsia="Times New Roman" w:hAnsi="Times New Roman" w:cs="Times New Roman"/>
          <w:i/>
          <w:iCs/>
          <w:sz w:val="29"/>
          <w:szCs w:val="29"/>
          <w:u w:val="single"/>
          <w:bdr w:val="none" w:sz="0" w:space="0" w:color="auto" w:frame="1"/>
          <w:lang w:eastAsia="ru-RU"/>
        </w:rPr>
        <w:t xml:space="preserve"> «Красная шапочка» </w:t>
      </w:r>
      <w:r w:rsidR="000454B2" w:rsidRPr="00CB53CA">
        <w:rPr>
          <w:rFonts w:ascii="Times New Roman" w:eastAsia="Times New Roman" w:hAnsi="Times New Roman" w:cs="Times New Roman"/>
          <w:i/>
          <w:iCs/>
          <w:sz w:val="29"/>
          <w:szCs w:val="29"/>
          <w:u w:val="single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="000454B2" w:rsidRPr="00CB53CA">
        <w:rPr>
          <w:rFonts w:ascii="Times New Roman" w:eastAsia="Times New Roman" w:hAnsi="Times New Roman" w:cs="Times New Roman"/>
          <w:i/>
          <w:iCs/>
          <w:sz w:val="29"/>
          <w:szCs w:val="29"/>
          <w:u w:val="single"/>
          <w:bdr w:val="none" w:sz="0" w:space="0" w:color="auto" w:frame="1"/>
          <w:lang w:eastAsia="ru-RU"/>
        </w:rPr>
        <w:t>нет</w:t>
      </w:r>
      <w:r>
        <w:rPr>
          <w:rFonts w:ascii="Times New Roman" w:eastAsia="Times New Roman" w:hAnsi="Times New Roman" w:cs="Times New Roman"/>
          <w:i/>
          <w:iCs/>
          <w:sz w:val="29"/>
          <w:szCs w:val="29"/>
          <w:u w:val="single"/>
          <w:bdr w:val="none" w:sz="0" w:space="0" w:color="auto" w:frame="1"/>
          <w:lang w:eastAsia="ru-RU"/>
        </w:rPr>
        <w:t>.</w:t>
      </w:r>
    </w:p>
    <w:p w:rsidR="003678D8" w:rsidRPr="00CB53CA" w:rsidRDefault="003678D8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Обеспечение доступа в здание образователь</w:t>
      </w:r>
      <w:r w:rsid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ной организации инвалидов и лиц </w:t>
      </w:r>
      <w:r w:rsidRP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с ограниченными возможностями здоровья.</w:t>
      </w:r>
    </w:p>
    <w:p w:rsidR="003678D8" w:rsidRPr="00CB53CA" w:rsidRDefault="00CB53CA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Конструктивные особенности здания </w:t>
      </w:r>
      <w:r w:rsidR="003678D8"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детского сада не предусматривают наличие подъемников, устройства для закрепления инвалидных колясок, поручни внутри помещений, приспособления для туалета/душа, специализированного назначения иные приспособления, обеспечивающие доступ инвалидов и лиц с ограниченными возможностями здоровья (ОВЗ) в образовательной организации.</w:t>
      </w:r>
    </w:p>
    <w:p w:rsidR="003678D8" w:rsidRPr="00CB53CA" w:rsidRDefault="00F938E5" w:rsidP="003678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noProof/>
          <w:color w:val="555555"/>
          <w:sz w:val="29"/>
          <w:szCs w:val="29"/>
          <w:lang w:eastAsia="ru-RU"/>
        </w:rPr>
        <w:lastRenderedPageBreak/>
        <w:drawing>
          <wp:inline distT="0" distB="0" distL="0" distR="0" wp14:anchorId="189E4DF7" wp14:editId="0C21C903">
            <wp:extent cx="5940425" cy="4455160"/>
            <wp:effectExtent l="19050" t="0" r="3175" b="0"/>
            <wp:docPr id="2" name="Рисунок 1" descr="IMG_649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90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3CA" w:rsidRDefault="00CB53CA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3678D8" w:rsidRDefault="003678D8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  <w:r w:rsidRP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Условия питания воспитанников обучающихся, в том числе </w:t>
      </w:r>
      <w:r w:rsid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инвалидов и лиц с ограниченными</w:t>
      </w:r>
      <w:r w:rsidRP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возможностями здоровья.</w:t>
      </w:r>
    </w:p>
    <w:p w:rsidR="00CB53CA" w:rsidRPr="00CB53CA" w:rsidRDefault="00CB53CA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</w:p>
    <w:p w:rsidR="003678D8" w:rsidRPr="00CB53CA" w:rsidRDefault="003678D8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учреждени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 организовано сбалансированное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питание в соответствии с примерным 10-дневным меню, утвержд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ённым заведующим детским садом.</w:t>
      </w:r>
    </w:p>
    <w:p w:rsidR="003678D8" w:rsidRPr="00CB53CA" w:rsidRDefault="00CB53CA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Питание детей</w:t>
      </w:r>
      <w:r w:rsidR="003678D8"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осуществляется в соответствии с действующими Сан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итарно-эпидемиологическими</w:t>
      </w:r>
      <w:r w:rsidR="003678D8"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правилами и нормативами СанПиН 2.4.1.3049-13, утверж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дённое заведующим детским садом</w:t>
      </w:r>
      <w:r w:rsidR="003678D8"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:rsidR="006C0831" w:rsidRPr="00CB53CA" w:rsidRDefault="006C0831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CB53CA" w:rsidRPr="00CB53CA" w:rsidRDefault="00CB53CA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6C0831" w:rsidRDefault="003678D8" w:rsidP="00CB5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  <w:r w:rsidRP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Условия охраны здоровья воспитанник</w:t>
      </w:r>
      <w:r w:rsid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ов, в том числе инвалидов и лиц </w:t>
      </w:r>
      <w:r w:rsidRP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с ограниченными возможностями здоровья.</w:t>
      </w:r>
    </w:p>
    <w:p w:rsidR="00CB53CA" w:rsidRPr="00CB53CA" w:rsidRDefault="00CB53CA" w:rsidP="00CB5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</w:p>
    <w:p w:rsidR="003678D8" w:rsidRPr="00CB53CA" w:rsidRDefault="003678D8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3678D8" w:rsidRPr="00CB53CA" w:rsidRDefault="003678D8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Медицинское обслужива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ние детей в ДОУ осуществляется 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медицинской сестрой.</w:t>
      </w:r>
    </w:p>
    <w:p w:rsidR="003678D8" w:rsidRPr="00CB53CA" w:rsidRDefault="003678D8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Медицинский кабинет оснащен всем необходимым оборудованием, которое соответствует санита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рно-гигиеническим требованиям: 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весы медицинские;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ростометр</w:t>
      </w:r>
      <w:proofErr w:type="spellEnd"/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имеется достаточное количество медикаментов 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воздуха.</w:t>
      </w:r>
    </w:p>
    <w:p w:rsidR="003678D8" w:rsidRPr="00CB53CA" w:rsidRDefault="003678D8" w:rsidP="003678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образовате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льном учреждении с целью охраны 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здоровья воспитанников проводятся следующее мероприятия:</w:t>
      </w:r>
    </w:p>
    <w:p w:rsidR="003678D8" w:rsidRPr="00CB53CA" w:rsidRDefault="003678D8" w:rsidP="00CB53CA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142" w:hanging="283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проведение профилактических осмотров;</w:t>
      </w:r>
    </w:p>
    <w:p w:rsidR="003678D8" w:rsidRPr="00CB53CA" w:rsidRDefault="003678D8" w:rsidP="00CB53CA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142" w:hanging="283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мероприятия по обеспечению адаптации в образовательном учреждении;</w:t>
      </w:r>
    </w:p>
    <w:p w:rsidR="003678D8" w:rsidRPr="00CB53CA" w:rsidRDefault="003678D8" w:rsidP="00CB53CA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142" w:hanging="283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осуществление систематического медицинского </w:t>
      </w:r>
      <w:proofErr w:type="gramStart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контроля за</w:t>
      </w:r>
      <w:proofErr w:type="gramEnd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физическим развитием воспитанников и уровнем их заболеваемости;</w:t>
      </w:r>
    </w:p>
    <w:p w:rsidR="003678D8" w:rsidRPr="00CB53CA" w:rsidRDefault="003678D8" w:rsidP="00CB53CA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142" w:hanging="283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3678D8" w:rsidRPr="00CB53CA" w:rsidRDefault="003678D8" w:rsidP="00CB53CA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142" w:hanging="283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:rsidR="003678D8" w:rsidRPr="00CB53CA" w:rsidRDefault="003678D8" w:rsidP="00CB53CA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142" w:hanging="283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осуществление </w:t>
      </w:r>
      <w:proofErr w:type="gramStart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контроля за</w:t>
      </w:r>
      <w:proofErr w:type="gramEnd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выполнением санитарных норм и правил.</w:t>
      </w:r>
    </w:p>
    <w:p w:rsidR="003678D8" w:rsidRPr="00CB53CA" w:rsidRDefault="003678D8" w:rsidP="003678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</w:p>
    <w:p w:rsidR="003678D8" w:rsidRPr="00CB53CA" w:rsidRDefault="003678D8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3678D8" w:rsidRPr="00CB53CA" w:rsidRDefault="003678D8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У</w:t>
      </w:r>
      <w:r w:rsidR="00B95D49"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чреждении имеется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деятел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ьность</w:t>
      </w:r>
      <w:r w:rsidR="00B95D49"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по физической культуре 2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раза в неделю.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Задачи и содержание образовательной деятельности по физическому развитию детей включены в Образовательную программу ДОУ.</w:t>
      </w:r>
    </w:p>
    <w:p w:rsidR="003678D8" w:rsidRPr="00CB53CA" w:rsidRDefault="003678D8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Согласно СанПиН от 2.4.1.3049-13 разрабатывается:</w:t>
      </w:r>
    </w:p>
    <w:p w:rsidR="003678D8" w:rsidRPr="00CB53CA" w:rsidRDefault="003678D8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· режим дня детей в ДОУ, с обязательным учетом возраста детей. В режиме обязательно </w:t>
      </w:r>
      <w:proofErr w:type="gramStart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отражаются</w:t>
      </w:r>
      <w:proofErr w:type="gramEnd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время приема пищи, прогулок, дневного сна.</w:t>
      </w:r>
    </w:p>
    <w:p w:rsidR="003678D8" w:rsidRPr="00CB53CA" w:rsidRDefault="003678D8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·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3678D8" w:rsidRPr="00CB53CA" w:rsidRDefault="003678D8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</w:t>
      </w:r>
      <w:r w:rsidR="00B95D49"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,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="00B95D49"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ходьба по массажным коврикам.</w:t>
      </w:r>
    </w:p>
    <w:p w:rsidR="003678D8" w:rsidRPr="00CB53CA" w:rsidRDefault="003678D8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CB53CA" w:rsidRDefault="00CB53CA" w:rsidP="00CB53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3678D8" w:rsidRDefault="003678D8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  <w:r w:rsidRP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CB53CA" w:rsidRPr="00CB53CA" w:rsidRDefault="00CB53CA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</w:p>
    <w:p w:rsidR="003678D8" w:rsidRPr="00CB53CA" w:rsidRDefault="00CB53CA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Воспитанники детского сада</w:t>
      </w:r>
      <w:r w:rsidR="003678D8"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4618B5" w:rsidRPr="00CB53CA" w:rsidRDefault="003678D8" w:rsidP="00CB5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9"/>
          <w:szCs w:val="29"/>
          <w:lang w:eastAsia="ru-RU"/>
        </w:rPr>
      </w:pPr>
      <w:r w:rsidRPr="00CB53C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Электронные образовательные ресурсы,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к которым обеспечивается доступ </w:t>
      </w:r>
      <w:proofErr w:type="gramStart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обучающихся</w:t>
      </w:r>
      <w:proofErr w:type="gramEnd"/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, в том числе приспособленные для использования инвалидами и лицами с ограниченными возможност</w:t>
      </w:r>
      <w:r w:rsid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ями здоровья – не предусматриваю</w:t>
      </w:r>
      <w:r w:rsidRPr="00CB53CA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тся.</w:t>
      </w:r>
    </w:p>
    <w:sectPr w:rsidR="004618B5" w:rsidRPr="00CB53CA" w:rsidSect="009C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36A"/>
    <w:multiLevelType w:val="multilevel"/>
    <w:tmpl w:val="6C42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075DA"/>
    <w:multiLevelType w:val="hybridMultilevel"/>
    <w:tmpl w:val="D7D47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D1376"/>
    <w:multiLevelType w:val="hybridMultilevel"/>
    <w:tmpl w:val="CEB8168C"/>
    <w:lvl w:ilvl="0" w:tplc="6928B29E">
      <w:numFmt w:val="bullet"/>
      <w:lvlText w:val="·"/>
      <w:lvlJc w:val="left"/>
      <w:pPr>
        <w:ind w:left="1110" w:hanging="75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E37EB"/>
    <w:multiLevelType w:val="multilevel"/>
    <w:tmpl w:val="F96A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027"/>
    <w:rsid w:val="000454B2"/>
    <w:rsid w:val="000B0D74"/>
    <w:rsid w:val="000E2865"/>
    <w:rsid w:val="00101E10"/>
    <w:rsid w:val="003678D8"/>
    <w:rsid w:val="004618B5"/>
    <w:rsid w:val="006C0831"/>
    <w:rsid w:val="008A0027"/>
    <w:rsid w:val="009C2A35"/>
    <w:rsid w:val="00B95D49"/>
    <w:rsid w:val="00CA2A52"/>
    <w:rsid w:val="00CB53CA"/>
    <w:rsid w:val="00D1142C"/>
    <w:rsid w:val="00DA7120"/>
    <w:rsid w:val="00E67FF8"/>
    <w:rsid w:val="00E86858"/>
    <w:rsid w:val="00F938E5"/>
    <w:rsid w:val="00FB1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35"/>
  </w:style>
  <w:style w:type="paragraph" w:styleId="1">
    <w:name w:val="heading 1"/>
    <w:basedOn w:val="a"/>
    <w:link w:val="10"/>
    <w:uiPriority w:val="9"/>
    <w:qFormat/>
    <w:rsid w:val="00DA7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7120"/>
    <w:rPr>
      <w:color w:val="0000FF"/>
      <w:u w:val="single"/>
    </w:rPr>
  </w:style>
  <w:style w:type="character" w:styleId="a5">
    <w:name w:val="Emphasis"/>
    <w:basedOn w:val="a0"/>
    <w:uiPriority w:val="20"/>
    <w:qFormat/>
    <w:rsid w:val="00DA71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12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678D8"/>
    <w:rPr>
      <w:b/>
      <w:bCs/>
    </w:rPr>
  </w:style>
  <w:style w:type="paragraph" w:customStyle="1" w:styleId="default">
    <w:name w:val="default"/>
    <w:basedOn w:val="a"/>
    <w:rsid w:val="0036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C08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C0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CB53CA"/>
    <w:pPr>
      <w:ind w:left="720"/>
      <w:contextualSpacing/>
    </w:pPr>
  </w:style>
  <w:style w:type="paragraph" w:styleId="ac">
    <w:name w:val="No Spacing"/>
    <w:uiPriority w:val="1"/>
    <w:qFormat/>
    <w:rsid w:val="00CA2A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7120"/>
    <w:rPr>
      <w:color w:val="0000FF"/>
      <w:u w:val="single"/>
    </w:rPr>
  </w:style>
  <w:style w:type="character" w:styleId="a5">
    <w:name w:val="Emphasis"/>
    <w:basedOn w:val="a0"/>
    <w:uiPriority w:val="20"/>
    <w:qFormat/>
    <w:rsid w:val="00DA71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12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678D8"/>
    <w:rPr>
      <w:b/>
      <w:bCs/>
    </w:rPr>
  </w:style>
  <w:style w:type="paragraph" w:customStyle="1" w:styleId="default">
    <w:name w:val="default"/>
    <w:basedOn w:val="a"/>
    <w:rsid w:val="0036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C08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C0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79627442457</dc:creator>
  <cp:lastModifiedBy>школьник</cp:lastModifiedBy>
  <cp:revision>8</cp:revision>
  <dcterms:created xsi:type="dcterms:W3CDTF">2022-01-21T17:20:00Z</dcterms:created>
  <dcterms:modified xsi:type="dcterms:W3CDTF">2023-11-13T08:06:00Z</dcterms:modified>
</cp:coreProperties>
</file>