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FD" w:rsidRPr="000803FD" w:rsidRDefault="000803FD" w:rsidP="000803FD">
      <w:pPr>
        <w:pStyle w:val="a4"/>
        <w:jc w:val="center"/>
        <w:rPr>
          <w:rFonts w:ascii="Times New Roman" w:hAnsi="Times New Roman" w:cs="Times New Roman"/>
          <w:b/>
          <w:sz w:val="28"/>
          <w:szCs w:val="28"/>
          <w:lang w:eastAsia="ru-RU"/>
        </w:rPr>
      </w:pPr>
      <w:r w:rsidRPr="000803FD">
        <w:rPr>
          <w:rFonts w:ascii="Times New Roman" w:hAnsi="Times New Roman" w:cs="Times New Roman"/>
          <w:b/>
          <w:sz w:val="28"/>
          <w:szCs w:val="28"/>
          <w:lang w:eastAsia="ru-RU"/>
        </w:rPr>
        <w:t xml:space="preserve">Муниципальное бюджетное дошкольное образовательное учреждение </w:t>
      </w:r>
      <w:r w:rsidRPr="000803FD">
        <w:rPr>
          <w:rFonts w:ascii="Times New Roman" w:hAnsi="Times New Roman" w:cs="Times New Roman"/>
          <w:b/>
          <w:sz w:val="28"/>
          <w:szCs w:val="28"/>
          <w:lang w:eastAsia="ru-RU"/>
        </w:rPr>
        <w:br/>
        <w:t xml:space="preserve"> «Красная шапочка» </w:t>
      </w:r>
      <w:proofErr w:type="gramStart"/>
      <w:r w:rsidRPr="000803FD">
        <w:rPr>
          <w:rFonts w:ascii="Times New Roman" w:hAnsi="Times New Roman" w:cs="Times New Roman"/>
          <w:b/>
          <w:sz w:val="28"/>
          <w:szCs w:val="28"/>
          <w:lang w:eastAsia="ru-RU"/>
        </w:rPr>
        <w:t>г</w:t>
      </w:r>
      <w:proofErr w:type="gramEnd"/>
      <w:r w:rsidRPr="000803FD">
        <w:rPr>
          <w:rFonts w:ascii="Times New Roman" w:hAnsi="Times New Roman" w:cs="Times New Roman"/>
          <w:b/>
          <w:sz w:val="28"/>
          <w:szCs w:val="28"/>
          <w:lang w:eastAsia="ru-RU"/>
        </w:rPr>
        <w:t xml:space="preserve">. Дигора </w:t>
      </w:r>
    </w:p>
    <w:p w:rsidR="000803FD" w:rsidRPr="000803FD" w:rsidRDefault="000803FD" w:rsidP="000803FD">
      <w:pPr>
        <w:pStyle w:val="a4"/>
        <w:jc w:val="center"/>
        <w:rPr>
          <w:rFonts w:ascii="Times New Roman" w:hAnsi="Times New Roman" w:cs="Times New Roman"/>
          <w:b/>
          <w:sz w:val="28"/>
          <w:szCs w:val="28"/>
          <w:lang w:eastAsia="ru-RU"/>
        </w:rPr>
      </w:pPr>
    </w:p>
    <w:p w:rsidR="000803FD" w:rsidRPr="000803FD" w:rsidRDefault="000803FD" w:rsidP="000803FD">
      <w:pPr>
        <w:pStyle w:val="a3"/>
        <w:shd w:val="clear" w:color="auto" w:fill="FFFFFF"/>
        <w:spacing w:before="0" w:beforeAutospacing="0" w:after="125" w:afterAutospacing="0"/>
        <w:jc w:val="center"/>
        <w:rPr>
          <w:rFonts w:ascii="Monotype Corsiva" w:hAnsi="Monotype Corsiva"/>
          <w:b/>
          <w:bCs/>
          <w:sz w:val="48"/>
          <w:szCs w:val="48"/>
        </w:rPr>
      </w:pPr>
    </w:p>
    <w:p w:rsidR="000803FD" w:rsidRPr="000803FD" w:rsidRDefault="000803FD" w:rsidP="000803FD">
      <w:pPr>
        <w:pStyle w:val="a3"/>
        <w:shd w:val="clear" w:color="auto" w:fill="FFFFFF"/>
        <w:spacing w:before="0" w:beforeAutospacing="0" w:after="125" w:afterAutospacing="0"/>
        <w:jc w:val="center"/>
        <w:rPr>
          <w:rFonts w:ascii="Monotype Corsiva" w:hAnsi="Monotype Corsiva"/>
          <w:b/>
          <w:bCs/>
          <w:sz w:val="48"/>
          <w:szCs w:val="48"/>
        </w:rPr>
      </w:pPr>
    </w:p>
    <w:p w:rsidR="000803FD" w:rsidRPr="000803FD" w:rsidRDefault="000803FD" w:rsidP="000803FD">
      <w:pPr>
        <w:pStyle w:val="a3"/>
        <w:shd w:val="clear" w:color="auto" w:fill="FFFFFF"/>
        <w:spacing w:before="0" w:beforeAutospacing="0" w:after="125" w:afterAutospacing="0"/>
        <w:jc w:val="center"/>
        <w:rPr>
          <w:rFonts w:ascii="Monotype Corsiva" w:hAnsi="Monotype Corsiva"/>
          <w:b/>
          <w:bCs/>
          <w:sz w:val="48"/>
          <w:szCs w:val="48"/>
        </w:rPr>
      </w:pPr>
    </w:p>
    <w:p w:rsidR="000803FD" w:rsidRPr="000803FD" w:rsidRDefault="000803FD" w:rsidP="000803FD">
      <w:pPr>
        <w:pStyle w:val="a3"/>
        <w:shd w:val="clear" w:color="auto" w:fill="FFFFFF"/>
        <w:spacing w:before="0" w:beforeAutospacing="0" w:after="125" w:afterAutospacing="0"/>
        <w:jc w:val="center"/>
        <w:rPr>
          <w:rFonts w:ascii="Monotype Corsiva" w:hAnsi="Monotype Corsiva"/>
          <w:b/>
          <w:bCs/>
          <w:sz w:val="48"/>
          <w:szCs w:val="48"/>
        </w:rPr>
      </w:pPr>
    </w:p>
    <w:p w:rsidR="000803FD" w:rsidRPr="000803FD" w:rsidRDefault="000803FD" w:rsidP="000803FD">
      <w:pPr>
        <w:pStyle w:val="a3"/>
        <w:shd w:val="clear" w:color="auto" w:fill="FFFFFF"/>
        <w:spacing w:before="0" w:beforeAutospacing="0" w:after="125" w:afterAutospacing="0"/>
        <w:jc w:val="center"/>
        <w:rPr>
          <w:rFonts w:ascii="Monotype Corsiva" w:hAnsi="Monotype Corsiva"/>
          <w:b/>
          <w:bCs/>
          <w:sz w:val="48"/>
          <w:szCs w:val="48"/>
        </w:rPr>
      </w:pPr>
    </w:p>
    <w:p w:rsidR="000803FD" w:rsidRPr="000803FD" w:rsidRDefault="000803FD" w:rsidP="000803FD">
      <w:pPr>
        <w:pStyle w:val="a3"/>
        <w:shd w:val="clear" w:color="auto" w:fill="FFFFFF"/>
        <w:spacing w:before="0" w:beforeAutospacing="0" w:after="125" w:afterAutospacing="0"/>
        <w:jc w:val="center"/>
        <w:rPr>
          <w:rFonts w:ascii="Monotype Corsiva" w:hAnsi="Monotype Corsiva"/>
          <w:b/>
          <w:bCs/>
          <w:sz w:val="48"/>
          <w:szCs w:val="48"/>
        </w:rPr>
      </w:pPr>
    </w:p>
    <w:p w:rsidR="000803FD" w:rsidRPr="000803FD" w:rsidRDefault="000803FD" w:rsidP="000803FD">
      <w:pPr>
        <w:pStyle w:val="a3"/>
        <w:shd w:val="clear" w:color="auto" w:fill="FFFFFF"/>
        <w:spacing w:before="0" w:beforeAutospacing="0" w:after="125" w:afterAutospacing="0"/>
        <w:jc w:val="center"/>
        <w:rPr>
          <w:rFonts w:ascii="Monotype Corsiva" w:hAnsi="Monotype Corsiva"/>
          <w:b/>
          <w:bCs/>
          <w:sz w:val="48"/>
          <w:szCs w:val="48"/>
        </w:rPr>
      </w:pPr>
    </w:p>
    <w:p w:rsidR="00733486" w:rsidRPr="000803FD" w:rsidRDefault="00733486" w:rsidP="000803FD">
      <w:pPr>
        <w:pStyle w:val="a3"/>
        <w:shd w:val="clear" w:color="auto" w:fill="FFFFFF"/>
        <w:spacing w:before="0" w:beforeAutospacing="0" w:after="125" w:afterAutospacing="0"/>
        <w:jc w:val="center"/>
        <w:rPr>
          <w:rFonts w:ascii="Monotype Corsiva" w:hAnsi="Monotype Corsiva"/>
          <w:sz w:val="48"/>
          <w:szCs w:val="48"/>
        </w:rPr>
      </w:pPr>
      <w:r w:rsidRPr="000803FD">
        <w:rPr>
          <w:rFonts w:ascii="Monotype Corsiva" w:hAnsi="Monotype Corsiva"/>
          <w:b/>
          <w:bCs/>
          <w:sz w:val="48"/>
          <w:szCs w:val="48"/>
        </w:rPr>
        <w:t>Нетрадиционное родительское собрание в форме «Круглый стол»  во второй младшей группе.</w:t>
      </w:r>
    </w:p>
    <w:p w:rsidR="00733486" w:rsidRPr="000803FD" w:rsidRDefault="00733486" w:rsidP="000803FD">
      <w:pPr>
        <w:pStyle w:val="a3"/>
        <w:shd w:val="clear" w:color="auto" w:fill="FFFFFF"/>
        <w:spacing w:before="0" w:beforeAutospacing="0" w:after="125" w:afterAutospacing="0"/>
        <w:jc w:val="center"/>
        <w:rPr>
          <w:rFonts w:ascii="Monotype Corsiva" w:hAnsi="Monotype Corsiva"/>
          <w:b/>
          <w:bCs/>
          <w:sz w:val="48"/>
          <w:szCs w:val="48"/>
        </w:rPr>
      </w:pPr>
      <w:r w:rsidRPr="000803FD">
        <w:rPr>
          <w:rFonts w:ascii="Monotype Corsiva" w:hAnsi="Monotype Corsiva"/>
          <w:b/>
          <w:bCs/>
          <w:sz w:val="48"/>
          <w:szCs w:val="48"/>
        </w:rPr>
        <w:t>Тема: «Взаимодействие детского сада и семьи в развитии личности ребенка». «Я – родитель».</w:t>
      </w:r>
    </w:p>
    <w:p w:rsidR="000803FD" w:rsidRPr="000803FD" w:rsidRDefault="000803FD" w:rsidP="000803FD">
      <w:pPr>
        <w:pStyle w:val="a3"/>
        <w:shd w:val="clear" w:color="auto" w:fill="FFFFFF"/>
        <w:spacing w:before="0" w:beforeAutospacing="0" w:after="125" w:afterAutospacing="0"/>
        <w:jc w:val="center"/>
        <w:rPr>
          <w:rFonts w:ascii="Monotype Corsiva" w:hAnsi="Monotype Corsiva"/>
          <w:b/>
          <w:bCs/>
          <w:sz w:val="48"/>
          <w:szCs w:val="48"/>
        </w:rPr>
      </w:pPr>
    </w:p>
    <w:p w:rsidR="000803FD" w:rsidRPr="000803FD" w:rsidRDefault="000803FD" w:rsidP="00733486">
      <w:pPr>
        <w:pStyle w:val="a3"/>
        <w:shd w:val="clear" w:color="auto" w:fill="FFFFFF"/>
        <w:spacing w:before="0" w:beforeAutospacing="0" w:after="125" w:afterAutospacing="0"/>
        <w:rPr>
          <w:b/>
          <w:bCs/>
          <w:sz w:val="28"/>
          <w:szCs w:val="28"/>
        </w:rPr>
      </w:pPr>
    </w:p>
    <w:p w:rsidR="000803FD" w:rsidRPr="000803FD" w:rsidRDefault="000803FD" w:rsidP="00733486">
      <w:pPr>
        <w:pStyle w:val="a3"/>
        <w:shd w:val="clear" w:color="auto" w:fill="FFFFFF"/>
        <w:spacing w:before="0" w:beforeAutospacing="0" w:after="125" w:afterAutospacing="0"/>
        <w:rPr>
          <w:b/>
          <w:bCs/>
          <w:sz w:val="28"/>
          <w:szCs w:val="28"/>
        </w:rPr>
      </w:pPr>
    </w:p>
    <w:p w:rsidR="000803FD" w:rsidRPr="000803FD" w:rsidRDefault="000803FD" w:rsidP="00733486">
      <w:pPr>
        <w:pStyle w:val="a3"/>
        <w:shd w:val="clear" w:color="auto" w:fill="FFFFFF"/>
        <w:spacing w:before="0" w:beforeAutospacing="0" w:after="125" w:afterAutospacing="0"/>
        <w:rPr>
          <w:b/>
          <w:bCs/>
          <w:sz w:val="28"/>
          <w:szCs w:val="28"/>
        </w:rPr>
      </w:pPr>
    </w:p>
    <w:p w:rsidR="000803FD" w:rsidRPr="000803FD" w:rsidRDefault="000803FD" w:rsidP="000803FD">
      <w:pPr>
        <w:pStyle w:val="a4"/>
        <w:jc w:val="right"/>
        <w:rPr>
          <w:rFonts w:ascii="Times New Roman" w:hAnsi="Times New Roman" w:cs="Times New Roman"/>
          <w:b/>
          <w:i/>
          <w:sz w:val="36"/>
          <w:szCs w:val="28"/>
          <w:lang w:eastAsia="ru-RU"/>
        </w:rPr>
      </w:pPr>
      <w:r w:rsidRPr="000803FD">
        <w:rPr>
          <w:rFonts w:ascii="Times New Roman" w:hAnsi="Times New Roman" w:cs="Times New Roman"/>
          <w:b/>
          <w:i/>
          <w:sz w:val="36"/>
          <w:szCs w:val="28"/>
          <w:lang w:eastAsia="ru-RU"/>
        </w:rPr>
        <w:t xml:space="preserve">Разработала: </w:t>
      </w:r>
      <w:proofErr w:type="spellStart"/>
      <w:r w:rsidRPr="000803FD">
        <w:rPr>
          <w:rFonts w:ascii="Times New Roman" w:hAnsi="Times New Roman" w:cs="Times New Roman"/>
          <w:b/>
          <w:i/>
          <w:sz w:val="36"/>
          <w:szCs w:val="28"/>
          <w:lang w:eastAsia="ru-RU"/>
        </w:rPr>
        <w:t>Тобоева</w:t>
      </w:r>
      <w:proofErr w:type="spellEnd"/>
      <w:r w:rsidRPr="000803FD">
        <w:rPr>
          <w:rFonts w:ascii="Times New Roman" w:hAnsi="Times New Roman" w:cs="Times New Roman"/>
          <w:b/>
          <w:i/>
          <w:sz w:val="36"/>
          <w:szCs w:val="28"/>
          <w:lang w:eastAsia="ru-RU"/>
        </w:rPr>
        <w:t xml:space="preserve"> Ф. А. </w:t>
      </w:r>
    </w:p>
    <w:p w:rsidR="000803FD" w:rsidRPr="000803FD" w:rsidRDefault="000803FD" w:rsidP="000803FD">
      <w:pPr>
        <w:pStyle w:val="a4"/>
        <w:jc w:val="right"/>
        <w:rPr>
          <w:rFonts w:ascii="Times New Roman" w:hAnsi="Times New Roman" w:cs="Times New Roman"/>
          <w:b/>
          <w:i/>
          <w:sz w:val="36"/>
          <w:szCs w:val="28"/>
          <w:lang w:eastAsia="ru-RU"/>
        </w:rPr>
      </w:pPr>
    </w:p>
    <w:p w:rsidR="000803FD" w:rsidRPr="000803FD" w:rsidRDefault="000803FD" w:rsidP="000803FD">
      <w:pPr>
        <w:pStyle w:val="a4"/>
        <w:rPr>
          <w:rFonts w:ascii="Times New Roman" w:hAnsi="Times New Roman" w:cs="Times New Roman"/>
          <w:i/>
          <w:sz w:val="28"/>
          <w:szCs w:val="28"/>
          <w:lang w:eastAsia="ru-RU"/>
        </w:rPr>
      </w:pPr>
    </w:p>
    <w:p w:rsidR="000803FD" w:rsidRPr="000803FD" w:rsidRDefault="000803FD" w:rsidP="000803FD">
      <w:pPr>
        <w:pStyle w:val="a4"/>
        <w:jc w:val="right"/>
        <w:rPr>
          <w:rFonts w:ascii="Times New Roman" w:hAnsi="Times New Roman" w:cs="Times New Roman"/>
          <w:i/>
          <w:sz w:val="28"/>
          <w:szCs w:val="28"/>
          <w:lang w:eastAsia="ru-RU"/>
        </w:rPr>
      </w:pPr>
    </w:p>
    <w:p w:rsidR="000803FD" w:rsidRPr="000803FD" w:rsidRDefault="000803FD" w:rsidP="000803FD">
      <w:pPr>
        <w:pStyle w:val="a4"/>
        <w:jc w:val="right"/>
        <w:rPr>
          <w:rFonts w:ascii="Times New Roman" w:hAnsi="Times New Roman" w:cs="Times New Roman"/>
          <w:i/>
          <w:sz w:val="28"/>
          <w:szCs w:val="28"/>
          <w:lang w:eastAsia="ru-RU"/>
        </w:rPr>
      </w:pPr>
    </w:p>
    <w:p w:rsidR="000803FD" w:rsidRPr="000803FD" w:rsidRDefault="000803FD" w:rsidP="000803FD">
      <w:pPr>
        <w:pStyle w:val="a4"/>
        <w:jc w:val="right"/>
        <w:rPr>
          <w:rFonts w:ascii="Times New Roman" w:hAnsi="Times New Roman" w:cs="Times New Roman"/>
          <w:i/>
          <w:sz w:val="28"/>
          <w:szCs w:val="28"/>
          <w:lang w:eastAsia="ru-RU"/>
        </w:rPr>
      </w:pPr>
    </w:p>
    <w:p w:rsidR="000803FD" w:rsidRPr="000803FD" w:rsidRDefault="000803FD" w:rsidP="000803FD">
      <w:pPr>
        <w:pStyle w:val="a4"/>
        <w:jc w:val="right"/>
        <w:rPr>
          <w:rFonts w:ascii="Times New Roman" w:hAnsi="Times New Roman" w:cs="Times New Roman"/>
          <w:i/>
          <w:sz w:val="28"/>
          <w:szCs w:val="28"/>
          <w:lang w:eastAsia="ru-RU"/>
        </w:rPr>
      </w:pPr>
    </w:p>
    <w:p w:rsidR="000803FD" w:rsidRPr="000803FD" w:rsidRDefault="000803FD" w:rsidP="000803FD">
      <w:pPr>
        <w:pStyle w:val="a4"/>
        <w:jc w:val="right"/>
        <w:rPr>
          <w:rFonts w:ascii="Times New Roman" w:hAnsi="Times New Roman" w:cs="Times New Roman"/>
          <w:i/>
          <w:sz w:val="28"/>
          <w:szCs w:val="28"/>
          <w:lang w:eastAsia="ru-RU"/>
        </w:rPr>
      </w:pPr>
    </w:p>
    <w:p w:rsidR="000803FD" w:rsidRPr="000803FD" w:rsidRDefault="000803FD" w:rsidP="000803FD">
      <w:pPr>
        <w:pStyle w:val="a4"/>
        <w:jc w:val="right"/>
        <w:rPr>
          <w:rFonts w:ascii="Times New Roman" w:hAnsi="Times New Roman" w:cs="Times New Roman"/>
          <w:i/>
          <w:sz w:val="28"/>
          <w:szCs w:val="28"/>
          <w:lang w:eastAsia="ru-RU"/>
        </w:rPr>
      </w:pPr>
    </w:p>
    <w:p w:rsidR="000803FD" w:rsidRPr="000803FD" w:rsidRDefault="000803FD" w:rsidP="000803FD">
      <w:pPr>
        <w:pStyle w:val="a4"/>
        <w:jc w:val="right"/>
        <w:rPr>
          <w:rFonts w:ascii="Times New Roman" w:hAnsi="Times New Roman" w:cs="Times New Roman"/>
          <w:i/>
          <w:sz w:val="28"/>
          <w:szCs w:val="28"/>
          <w:lang w:eastAsia="ru-RU"/>
        </w:rPr>
      </w:pPr>
    </w:p>
    <w:p w:rsidR="000803FD" w:rsidRPr="000803FD" w:rsidRDefault="000803FD" w:rsidP="000803FD">
      <w:pPr>
        <w:pStyle w:val="a4"/>
        <w:jc w:val="right"/>
        <w:rPr>
          <w:rFonts w:ascii="Times New Roman" w:hAnsi="Times New Roman" w:cs="Times New Roman"/>
          <w:i/>
          <w:sz w:val="28"/>
          <w:szCs w:val="28"/>
          <w:lang w:eastAsia="ru-RU"/>
        </w:rPr>
      </w:pPr>
    </w:p>
    <w:p w:rsidR="000803FD" w:rsidRPr="000803FD" w:rsidRDefault="000803FD" w:rsidP="000803FD">
      <w:pPr>
        <w:pStyle w:val="a4"/>
        <w:jc w:val="right"/>
        <w:rPr>
          <w:rFonts w:ascii="Times New Roman" w:hAnsi="Times New Roman" w:cs="Times New Roman"/>
          <w:i/>
          <w:sz w:val="28"/>
          <w:szCs w:val="28"/>
          <w:lang w:eastAsia="ru-RU"/>
        </w:rPr>
      </w:pPr>
    </w:p>
    <w:p w:rsidR="000803FD" w:rsidRPr="000803FD" w:rsidRDefault="000803FD" w:rsidP="000803FD">
      <w:pPr>
        <w:pStyle w:val="a4"/>
        <w:jc w:val="center"/>
        <w:rPr>
          <w:rFonts w:ascii="Times New Roman" w:hAnsi="Times New Roman" w:cs="Times New Roman"/>
          <w:sz w:val="28"/>
          <w:szCs w:val="28"/>
          <w:lang w:eastAsia="ru-RU"/>
        </w:rPr>
      </w:pPr>
      <w:r w:rsidRPr="000803FD">
        <w:rPr>
          <w:rFonts w:ascii="Times New Roman" w:hAnsi="Times New Roman" w:cs="Times New Roman"/>
          <w:sz w:val="28"/>
          <w:szCs w:val="28"/>
          <w:lang w:eastAsia="ru-RU"/>
        </w:rPr>
        <w:t>2019 г.</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b/>
          <w:bCs/>
          <w:color w:val="000000"/>
          <w:sz w:val="28"/>
          <w:szCs w:val="28"/>
        </w:rPr>
        <w:lastRenderedPageBreak/>
        <w:t>Повестка дня:</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1. «Взаимодействие детского сада и семьи. Решение педагогических ситуаций.</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2. Я – родитель. Разговор о правах и обязанностях детей, родителей и воспитателей.</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3. Самоанализ «Узнай себя лучше» (какой я родитель?).</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4. Подведение итогов. Разное.</w:t>
      </w:r>
    </w:p>
    <w:p w:rsidR="00733486" w:rsidRPr="00733486" w:rsidRDefault="00733486" w:rsidP="00733486">
      <w:pPr>
        <w:pStyle w:val="a3"/>
        <w:shd w:val="clear" w:color="auto" w:fill="FFFFFF"/>
        <w:spacing w:before="0" w:beforeAutospacing="0" w:after="125" w:afterAutospacing="0"/>
        <w:jc w:val="center"/>
        <w:rPr>
          <w:color w:val="000000"/>
          <w:sz w:val="28"/>
          <w:szCs w:val="28"/>
        </w:rPr>
      </w:pPr>
      <w:r w:rsidRPr="00733486">
        <w:rPr>
          <w:b/>
          <w:bCs/>
          <w:color w:val="000000"/>
          <w:sz w:val="28"/>
          <w:szCs w:val="28"/>
        </w:rPr>
        <w:t>Ход собрания:</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b/>
          <w:bCs/>
          <w:color w:val="000000"/>
          <w:sz w:val="28"/>
          <w:szCs w:val="28"/>
        </w:rPr>
        <w:t>I часть «Взаимодействие детского сада и семьи».</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Здравствуйте уважаемые родители!</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Семья – это, прежде всего, любовь. Семья – это место приземления для старших, стартовая площадка для младших и маячок взаимоотношений для каждого.</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xml:space="preserve">         Недаром восточная мудрость гласит: Если ты думаешь на год вперед – посади семя. Если ты думаешь на десятилетия вперед - посади дерево. Если ты думаешь </w:t>
      </w:r>
      <w:proofErr w:type="gramStart"/>
      <w:r w:rsidRPr="00733486">
        <w:rPr>
          <w:color w:val="000000"/>
          <w:sz w:val="28"/>
          <w:szCs w:val="28"/>
        </w:rPr>
        <w:t>на век</w:t>
      </w:r>
      <w:proofErr w:type="gramEnd"/>
      <w:r w:rsidRPr="00733486">
        <w:rPr>
          <w:color w:val="000000"/>
          <w:sz w:val="28"/>
          <w:szCs w:val="28"/>
        </w:rPr>
        <w:t xml:space="preserve"> вперед - воспитай человека.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Воспитание - это целенаправленное формирование личности в целях подготовки её к активному участию в общественной и культурной жизни в соответствии с нормами поведения, принятыми в обществе. Благополучного воспитания можно достигнуть только при взаимодействии семьи и других социальных институтов (школ, детских садов…). Все лица причастны к воспитанию, должны действовать сообща, придти к единым требованиям. А если воспитательные усилия противодействуют, то дети испытывают огромные психологические перегрузки, так как не знают, кому верить, за кем идти. И тогда получается, как в басни Крылова «Рак, Лебедь и  Щука», которые, как известно, тянули воз в разные стороны.</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Идея взаимосвязи общественного и семейного воспитания нашла своё отражение в ряде нормативно-правовых документов</w:t>
      </w:r>
      <w:r w:rsidRPr="00733486">
        <w:rPr>
          <w:i/>
          <w:iCs/>
          <w:color w:val="000000"/>
          <w:sz w:val="28"/>
          <w:szCs w:val="28"/>
        </w:rPr>
        <w:t>, в том числе в «Концепции дошкольного воспитания», «Положение о дошкольном образовательном учреждении», Законе «Об образовании» «Федеральных государственных требованиях к структуре основной образовательной программы».</w:t>
      </w:r>
      <w:r w:rsidRPr="00733486">
        <w:rPr>
          <w:color w:val="000000"/>
          <w:sz w:val="28"/>
          <w:szCs w:val="28"/>
        </w:rPr>
        <w:t> В воспитании надо основываться </w:t>
      </w:r>
      <w:r w:rsidRPr="00733486">
        <w:rPr>
          <w:b/>
          <w:bCs/>
          <w:color w:val="000000"/>
          <w:sz w:val="28"/>
          <w:szCs w:val="28"/>
        </w:rPr>
        <w:t>на единых требованиях:</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*Будьте к своему ребенку в меру добры и требовательны, если хотите чего-то добиться. Приведите, пожалуйста, пример.</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*Прежде чем дать оценку действиям ребенка, попробуйте вникнуть в ситуацию. Приведите, пожалуйста, пример.</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*Покажите ребенку хороший пример. Приведите, пожалуйста, пример.</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xml:space="preserve">        В детском саду воспитатели обращают особое внимание на обучение детей вежливости. Мы учим их правилам речевого этикета, но зачастую не </w:t>
      </w:r>
      <w:r w:rsidRPr="00733486">
        <w:rPr>
          <w:color w:val="000000"/>
          <w:sz w:val="28"/>
          <w:szCs w:val="28"/>
        </w:rPr>
        <w:lastRenderedPageBreak/>
        <w:t>все родители закрепляют эти основы, а напротив, показывают не верный, то есть плохой пример.</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w:t>
      </w:r>
      <w:r w:rsidRPr="00733486">
        <w:rPr>
          <w:b/>
          <w:bCs/>
          <w:color w:val="000000"/>
          <w:sz w:val="28"/>
          <w:szCs w:val="28"/>
        </w:rPr>
        <w:t>Этикет</w:t>
      </w:r>
      <w:r w:rsidRPr="00733486">
        <w:rPr>
          <w:color w:val="000000"/>
          <w:sz w:val="28"/>
          <w:szCs w:val="28"/>
        </w:rPr>
        <w:t> – совокупность правил поведения, касающихся отношения к людям (обхождение с окружающими, формы обращения и приветствий, манеры поведения в общественных местах). </w:t>
      </w:r>
      <w:r w:rsidRPr="00733486">
        <w:rPr>
          <w:b/>
          <w:bCs/>
          <w:color w:val="000000"/>
          <w:sz w:val="28"/>
          <w:szCs w:val="28"/>
        </w:rPr>
        <w:t>Вежливость </w:t>
      </w:r>
      <w:r w:rsidRPr="00733486">
        <w:rPr>
          <w:color w:val="000000"/>
          <w:sz w:val="28"/>
          <w:szCs w:val="28"/>
        </w:rPr>
        <w:t>- способ применения этикета. Общеизвестно, что самое важное в воспитании вежливости ребенка - постоянный добрый пример. Взрослые дают детям «модели поведения, демонстрируют необходимость в любой ситуации придерживаться норм этикета, быть вежливыми. Давайте объединим наши усилия в предъявлении детям единых требований ведь наша общая цель: воспитывать добрых, отзывчивых детей, любящих и уважающих маму и папу, бабушек и дедушек, сестренок и братишек, всех друзей и близких. Подведя итог моего выступления и нашему с вами общению, я уверена, что наши совместные усилия дадут хороший результат в воспитании детей. </w:t>
      </w:r>
      <w:r w:rsidRPr="00733486">
        <w:rPr>
          <w:i/>
          <w:iCs/>
          <w:color w:val="000000"/>
          <w:sz w:val="28"/>
          <w:szCs w:val="28"/>
        </w:rPr>
        <w:t>Привести пример (утром дети не здороваются, перед тем как уйти домой не убирают игрушки).</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Нам хотелось бы услышать ваш ответ на вопрос: «Для чего каждый из вас приводит своего ребенка в детский сад? Какие вы преследуете цели?» Ответы родителей  (договор п. 1.2.).</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А как вы думаете: «Какие  задачи  стоят перед детским садом по отношению к дошкольникам?» Ответы родителей (договор п. 2.2.).</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Все вы знаете, что мы сейчас работаем по новому закону «Об образовании», по которому дошкольное образование стало одним уровней образования. Отличием является то, что дошкольное образование не подлежит аттестации</w:t>
      </w:r>
      <w:r w:rsidRPr="00733486">
        <w:rPr>
          <w:i/>
          <w:iCs/>
          <w:color w:val="000000"/>
          <w:sz w:val="28"/>
          <w:szCs w:val="28"/>
        </w:rPr>
        <w:t xml:space="preserve">. Наш детский сад реализует свою основную образовательную программу на основе Примерной общеобразовательной программы «От рождения до школы», под редакцией </w:t>
      </w:r>
      <w:proofErr w:type="spellStart"/>
      <w:r w:rsidRPr="00733486">
        <w:rPr>
          <w:i/>
          <w:iCs/>
          <w:color w:val="000000"/>
          <w:sz w:val="28"/>
          <w:szCs w:val="28"/>
        </w:rPr>
        <w:t>Вераксы</w:t>
      </w:r>
      <w:proofErr w:type="spellEnd"/>
      <w:r w:rsidRPr="00733486">
        <w:rPr>
          <w:i/>
          <w:iCs/>
          <w:color w:val="000000"/>
          <w:sz w:val="28"/>
          <w:szCs w:val="28"/>
        </w:rPr>
        <w:t>, Васильевой, Гербовой, с учетом Федеральных государственных стандартов дошкольного образования.</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Чтобы выполнить годовые задачи, нужна ваша помощь и участие в мероприятиях, направленных на реализацию Годового плана.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В группе, вы, наверное, обратили внимание, вывешивается тематическое планирование на неделю. И, главное, итоговые мероприятия по теме недели, в которых вам предлагается быть активными участниками. Хотелось бы, чтобы вы, родители, сотрудничали с нами более тесно и инициативнее, оптимистичнее.</w:t>
      </w:r>
    </w:p>
    <w:p w:rsidR="00733486" w:rsidRPr="00733486" w:rsidRDefault="00733486" w:rsidP="00733486">
      <w:pPr>
        <w:pStyle w:val="a3"/>
        <w:shd w:val="clear" w:color="auto" w:fill="FFFFFF"/>
        <w:spacing w:before="0" w:beforeAutospacing="0" w:after="125" w:afterAutospacing="0"/>
        <w:jc w:val="center"/>
        <w:rPr>
          <w:color w:val="000000"/>
          <w:sz w:val="28"/>
          <w:szCs w:val="28"/>
        </w:rPr>
      </w:pPr>
      <w:r w:rsidRPr="00733486">
        <w:rPr>
          <w:b/>
          <w:bCs/>
          <w:color w:val="000000"/>
          <w:sz w:val="28"/>
          <w:szCs w:val="28"/>
        </w:rPr>
        <w:t>Педагогические ситуации (Вопрос-ответ):</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Наше сегодняшнее собрание - это еще одна возможность установить контакт с родителями, выработать какие-то эффективные решения возможных проблем. Повторюсь у нас с вами единая цель – воспитание ребенка. Предлагаю ответить на вопрос «На ваш взгляд как правильно разрешить ситуацию между воспитателем и родителем? »</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lastRenderedPageBreak/>
        <w:t>1. Родители приводят ребенка в детский сад больного. Воспитательница не принимает, говорит, что для других детей он опасен. А мама говорит, что он совершенно здоров и категорически оставляет ребенка в саду. Правильно ли поступает воспитатель? Правильно ли поступает родитель? Как поступить в этой ситуации? (Договор п.3.8.)</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2. Родители не приходят на мероприятия, организованные в детском саду, не участвуют в творческих конкурсах, сторонятся участия в жизни группы и сада. Говорят, что очень заняты. Правильно ли поступают родители? Что должен сделать воспитатель в данном случае?</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3. Двое детей поссорились между собой. Один из родителей пришел в детский сад и стал разбираться с другим ребенком. Прав ли родитель? И как поступить воспитателю?</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4. Ребенок принес в детский сад новую игрушку и дал поиграть другому ребенку, тот ее поломал. Родители возмущаются, выясняют,  кто сломал, просят родителя воспитанника сломавшего игрушку купить новую или заплатить за нее деньги. Правильно ли поступил родитель? Как должен поступить родитель? Какие действия со стороны воспитателя в этом случае? Нужно ли делиться игрушками, которые ребенок принес из дома.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5. Ребенок не ходил в сад 5 дней. Родители его привели без справки из больницы. Они просят оставить ребенка, т. к. ему срочно нужно на работу. Как правильно поступить воспитателю? Что думают об этом родители?</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6. Родители не платят родительскую плату два месяца? Как поступить учреждению ДОУ? Что думают по этому поводу родители?</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7. Утром ребенок не хочет идти в детский сад, в группу: плачет, держится за мамино платье. Маме жалко его, она его долго успокаивает, потом уходит. Ребенок еще больше начинает капризничать. Как правильно поступить родителю?</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8. Ребенок не пришел в сад. Нужно ли родителям сообщать воспитателю о пропуске? Если воспитатель сделал замечание родителям, о том,  почему они не сообщили о причине пропуска, правы ли родители, которые с возмущением отвечают, что они могут этого и не делать.</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9. Родители приходят в детский сад и начинают громко выяснять с воспитателем какие-то проблемы в присутствии ребенка. Как поступить воспитателю? Прав ли родитель?</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10. Родители пришли за ребенком, ребенок не хочет уходить, потому что он занят (играет, выполняет поручение, занимается с воспитателем). Как правильно поступить в этой ситуации</w:t>
      </w:r>
      <w:proofErr w:type="gramStart"/>
      <w:r w:rsidRPr="00733486">
        <w:rPr>
          <w:i/>
          <w:iCs/>
          <w:color w:val="000000"/>
          <w:sz w:val="28"/>
          <w:szCs w:val="28"/>
        </w:rPr>
        <w:t xml:space="preserve"> ?</w:t>
      </w:r>
      <w:proofErr w:type="gramEnd"/>
      <w:r w:rsidRPr="00733486">
        <w:rPr>
          <w:i/>
          <w:iCs/>
          <w:color w:val="000000"/>
          <w:sz w:val="28"/>
          <w:szCs w:val="28"/>
        </w:rPr>
        <w:t xml:space="preserve"> Родителям и воспитателю.</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 xml:space="preserve">11. Во время прогулки у ребенка намокли варежки, воспитатель положила их на батарею для просушки, но из-за теплой погоды отопление не было включено на полную мощность и варежки не успели просохнуть. Родитель возмутился, на что воспитатель ответила – нужно было принести сменную </w:t>
      </w:r>
      <w:r w:rsidRPr="00733486">
        <w:rPr>
          <w:i/>
          <w:iCs/>
          <w:color w:val="000000"/>
          <w:sz w:val="28"/>
          <w:szCs w:val="28"/>
        </w:rPr>
        <w:lastRenderedPageBreak/>
        <w:t>пару. Родитель возмутился еще больше: « Может вам еще сменную обувь принести?» Оцените ситуацию.</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12. Ребенок в саду дерется, отнимает игрушки физическим воздействием. На замечание воспитателя обратить внимание на поведении ребенка, родитель отвечает - пусть дает сдачу и учится отстаивать свои интересы. Прав ли родитель? Как должен поступить воспитатель?</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13. У ребенка оказалась испорченной одежда. Ребенок порвал ее, когда пытался самостоятельно одеться. Родитель возмутился, почему воспитатели не одели ребенка сами? Оценить ситуацию.</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Предлагаем организовать в группе </w:t>
      </w:r>
      <w:r w:rsidRPr="00733486">
        <w:rPr>
          <w:b/>
          <w:bCs/>
          <w:color w:val="000000"/>
          <w:sz w:val="28"/>
          <w:szCs w:val="28"/>
        </w:rPr>
        <w:t>пятничные вечера: «Помощь родителям» или «Клуб взаимопомощи» </w:t>
      </w:r>
      <w:r w:rsidRPr="00733486">
        <w:rPr>
          <w:color w:val="000000"/>
          <w:sz w:val="28"/>
          <w:szCs w:val="28"/>
        </w:rPr>
        <w:t xml:space="preserve"> - возможно, кому-то нужна помощь в обучении как </w:t>
      </w:r>
      <w:proofErr w:type="gramStart"/>
      <w:r w:rsidRPr="00733486">
        <w:rPr>
          <w:color w:val="000000"/>
          <w:sz w:val="28"/>
          <w:szCs w:val="28"/>
        </w:rPr>
        <w:t>починить</w:t>
      </w:r>
      <w:proofErr w:type="gramEnd"/>
      <w:r w:rsidRPr="00733486">
        <w:rPr>
          <w:color w:val="000000"/>
          <w:sz w:val="28"/>
          <w:szCs w:val="28"/>
        </w:rPr>
        <w:t xml:space="preserve"> одежду, как связать вещи своими руками, разрешить какую-нибудь проблемную ситуацию. Вы, родители, можете стать активными участниками в данном мероприятии.</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Сегодня мы представили вашему вниманию, лишь часть проблемных ситуаций, которые случаются в нашей жизни. Для чего мы сегодня их обсуждаем? Для того</w:t>
      </w:r>
      <w:proofErr w:type="gramStart"/>
      <w:r w:rsidRPr="00733486">
        <w:rPr>
          <w:color w:val="000000"/>
          <w:sz w:val="28"/>
          <w:szCs w:val="28"/>
        </w:rPr>
        <w:t>,</w:t>
      </w:r>
      <w:proofErr w:type="gramEnd"/>
      <w:r w:rsidRPr="00733486">
        <w:rPr>
          <w:color w:val="000000"/>
          <w:sz w:val="28"/>
          <w:szCs w:val="28"/>
        </w:rPr>
        <w:t xml:space="preserve"> чтобы сейчас договориться об общих правилах поведения, если хотите создать свои традиции, чтобы в дальнейшем избежать конфликтных ситуаций. Давайте в нашем доме будем сохранять мир, покой, уважение и любовь друг к другу, чтобы спустя много лет наши воспоминания об этом времени дарили нам лишь добрые улыбки. </w:t>
      </w:r>
      <w:r w:rsidRPr="00733486">
        <w:rPr>
          <w:b/>
          <w:bCs/>
          <w:color w:val="000000"/>
          <w:sz w:val="28"/>
          <w:szCs w:val="28"/>
        </w:rPr>
        <w:t>Предлагаем в нашей группе организовать «шкатулку вопросов».  </w:t>
      </w:r>
      <w:r w:rsidRPr="00733486">
        <w:rPr>
          <w:color w:val="000000"/>
          <w:sz w:val="28"/>
          <w:szCs w:val="28"/>
        </w:rPr>
        <w:t>Затем на каждом родительском собрании обсуждать их и приходить к общему правильному решению.</w:t>
      </w:r>
    </w:p>
    <w:p w:rsidR="00733486" w:rsidRPr="00733486" w:rsidRDefault="00733486" w:rsidP="00733486">
      <w:pPr>
        <w:pStyle w:val="a3"/>
        <w:shd w:val="clear" w:color="auto" w:fill="FFFFFF"/>
        <w:spacing w:before="0" w:beforeAutospacing="0" w:after="125" w:afterAutospacing="0"/>
        <w:jc w:val="center"/>
        <w:rPr>
          <w:color w:val="000000"/>
          <w:sz w:val="28"/>
          <w:szCs w:val="28"/>
        </w:rPr>
      </w:pPr>
      <w:r w:rsidRPr="00733486">
        <w:rPr>
          <w:b/>
          <w:bCs/>
          <w:color w:val="000000"/>
          <w:sz w:val="28"/>
          <w:szCs w:val="28"/>
        </w:rPr>
        <w:t>II часть «Я – родитель»</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В современном мире каждый цивилизованный, образованный человек, педагог, воспитатель, родитель, обязан знать свои собственные права, права своих детей, уметь отстаивать, защищать их, и уважать права других детей и взрослых. Каждый ребенок на свете имеет право на детство. Мы на первом общем  родительском собрании  уже проговаривали все права и обязанности детей, родителей и дошкольного образовательного учреждения. Давайте озвучим некоторые договорные пункты о правилах пребывания дошкольников в ДОУ.</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Насколько вы осведомлены в области правовых знаний, мы с вами сейчас  увидим. С помощью сказок вспомним права человека.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b/>
          <w:bCs/>
          <w:color w:val="000000"/>
          <w:sz w:val="28"/>
          <w:szCs w:val="28"/>
        </w:rPr>
        <w:t>Вопросы:</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 xml:space="preserve">- Какое правило нарушила ведьма в сказке «Сестрица </w:t>
      </w:r>
      <w:proofErr w:type="spellStart"/>
      <w:r w:rsidRPr="00733486">
        <w:rPr>
          <w:i/>
          <w:iCs/>
          <w:color w:val="000000"/>
          <w:sz w:val="28"/>
          <w:szCs w:val="28"/>
        </w:rPr>
        <w:t>Алёнушка</w:t>
      </w:r>
      <w:proofErr w:type="spellEnd"/>
      <w:r w:rsidRPr="00733486">
        <w:rPr>
          <w:i/>
          <w:iCs/>
          <w:color w:val="000000"/>
          <w:sz w:val="28"/>
          <w:szCs w:val="28"/>
        </w:rPr>
        <w:t xml:space="preserve"> и братец Иванушка»? (право на жизнь)</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 Почему обитатели двора в сказке Андерсена «Гадкий утенок» обижали гадкого утенка? (он был не похож на других)</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lastRenderedPageBreak/>
        <w:t>- Каким правом посоветовал воспользоваться говорящий Сверчок в сказке Толстого А. «Золотой ключик» (правом на бесплатное образование)</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 Какое преступление совершили гуси-лебеди в одноименной сказке, украв братца? (похищение детей)</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 Каким правом наши дети пользуются в группе в режимные моменты, то есть играют, с кем хотят и во что хотят (право на отдых, право индивидуальности).</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А теперь предлагаем перейти к разрешению </w:t>
      </w:r>
      <w:r w:rsidRPr="00733486">
        <w:rPr>
          <w:b/>
          <w:bCs/>
          <w:color w:val="000000"/>
          <w:sz w:val="28"/>
          <w:szCs w:val="28"/>
        </w:rPr>
        <w:t>педагогических ситуаций:</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b/>
          <w:bCs/>
          <w:i/>
          <w:iCs/>
          <w:color w:val="000000"/>
          <w:sz w:val="28"/>
          <w:szCs w:val="28"/>
        </w:rPr>
        <w:t>Ситуация 1.</w:t>
      </w:r>
      <w:r w:rsidRPr="00733486">
        <w:rPr>
          <w:color w:val="000000"/>
          <w:sz w:val="28"/>
          <w:szCs w:val="28"/>
        </w:rPr>
        <w:t> Петя шумно бегал по группе во время занятия. На замечание воспитателя ответил: “ Ну и что? Я имею право на свободу перемещения” Пожалуйста, помогите ребенку разобраться, кто здесь неправ.</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b/>
          <w:bCs/>
          <w:i/>
          <w:iCs/>
          <w:color w:val="000000"/>
          <w:sz w:val="28"/>
          <w:szCs w:val="28"/>
        </w:rPr>
        <w:t>Ситуация 2.</w:t>
      </w:r>
      <w:r w:rsidRPr="00733486">
        <w:rPr>
          <w:color w:val="000000"/>
          <w:sz w:val="28"/>
          <w:szCs w:val="28"/>
        </w:rPr>
        <w:t> Мама: Сынок, а почему ты мусор в ведро не сложил и не убрал игрушки? Сын: Потому что закон запрещает использовать труд детей. Пожалуйста, помогите ребенку разобраться, кто здесь неправ.</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b/>
          <w:bCs/>
          <w:i/>
          <w:iCs/>
          <w:color w:val="000000"/>
          <w:sz w:val="28"/>
          <w:szCs w:val="28"/>
        </w:rPr>
        <w:t>Ситуация 3. </w:t>
      </w:r>
      <w:r w:rsidRPr="00733486">
        <w:rPr>
          <w:color w:val="000000"/>
          <w:sz w:val="28"/>
          <w:szCs w:val="28"/>
        </w:rPr>
        <w:t xml:space="preserve">Во время занятия по развитию речи Клаве не досталось роли в драматизации сказки «Теремок», она начала громко плакать, тем самым абсолютно лишая возможности продолжить занятие. На слова воспитателя, о том, что она может поиграть с остальными детками, которые тоже не поучаствовали на занятии, самостоятельно, отреагировала еще более громким плачем. В результате воспитатель обратилась за помощью к младшему воспитателю – увести девочку в спальную комнату и там с ней поиграть, провести ненавязчивую беседу. Вечером мама </w:t>
      </w:r>
      <w:proofErr w:type="gramStart"/>
      <w:r w:rsidRPr="00733486">
        <w:rPr>
          <w:color w:val="000000"/>
          <w:sz w:val="28"/>
          <w:szCs w:val="28"/>
        </w:rPr>
        <w:t>высказала свое недовольство</w:t>
      </w:r>
      <w:proofErr w:type="gramEnd"/>
      <w:r w:rsidRPr="00733486">
        <w:rPr>
          <w:color w:val="000000"/>
          <w:sz w:val="28"/>
          <w:szCs w:val="28"/>
        </w:rPr>
        <w:t xml:space="preserve"> – были нарушены права ребенка на самореализацию его творческой деятельности. Пожалуйста, помогите разобраться кто здесь прав?</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xml:space="preserve">         Каждый родитель желает своему ребенку блага и счастья, но не каждый знает, как это сделать. Ответьте, пожалуйста, на вопрос: бытует мнение, что чрезмерной любовью можно навредить ребенку. </w:t>
      </w:r>
      <w:proofErr w:type="gramStart"/>
      <w:r w:rsidRPr="00733486">
        <w:rPr>
          <w:color w:val="000000"/>
          <w:sz w:val="28"/>
          <w:szCs w:val="28"/>
        </w:rPr>
        <w:t>Согласны</w:t>
      </w:r>
      <w:proofErr w:type="gramEnd"/>
      <w:r w:rsidRPr="00733486">
        <w:rPr>
          <w:color w:val="000000"/>
          <w:sz w:val="28"/>
          <w:szCs w:val="28"/>
        </w:rPr>
        <w:t>,  или нет с этим мнением, обоснуйте свой ответ.</w:t>
      </w:r>
    </w:p>
    <w:p w:rsidR="00733486" w:rsidRPr="00733486" w:rsidRDefault="00733486" w:rsidP="00733486">
      <w:pPr>
        <w:pStyle w:val="a3"/>
        <w:shd w:val="clear" w:color="auto" w:fill="FFFFFF"/>
        <w:spacing w:before="0" w:beforeAutospacing="0" w:after="125" w:afterAutospacing="0"/>
        <w:jc w:val="center"/>
        <w:rPr>
          <w:color w:val="000000"/>
          <w:sz w:val="28"/>
          <w:szCs w:val="28"/>
        </w:rPr>
      </w:pPr>
      <w:proofErr w:type="gramStart"/>
      <w:r w:rsidRPr="00733486">
        <w:rPr>
          <w:b/>
          <w:bCs/>
          <w:color w:val="000000"/>
          <w:sz w:val="28"/>
          <w:szCs w:val="28"/>
          <w:u w:val="single"/>
        </w:rPr>
        <w:t>Тест</w:t>
      </w:r>
      <w:proofErr w:type="gramEnd"/>
      <w:r w:rsidRPr="00733486">
        <w:rPr>
          <w:b/>
          <w:bCs/>
          <w:color w:val="000000"/>
          <w:sz w:val="28"/>
          <w:szCs w:val="28"/>
          <w:u w:val="single"/>
        </w:rPr>
        <w:t xml:space="preserve"> «Какой Я родитель? »</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Уважаемые мамы и папы! Кому не хочется получить ответ на вопрос: «Какой Я родитель? » Именно, поэтому я предлагаю Вам тест-игру. Отметьте те вопросы и фразы, которые Вы часто употребляете в общении со своими детьми. Каждый ответ – 1 бал. И так начнем:</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1. Сколько раз тебе повторять?</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2. Посоветуй мне, пожалуйста.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3. Не знаю, что бы я без тебя делал (а?)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4. И в кого ты такой уродился!</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5. Какие у тебя замечательные друзья!</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6. Ну, на кого ты похож (а?)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lastRenderedPageBreak/>
        <w:t>7. Я в твои годы….</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8. Ты моя опора и помощник!</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9. Ну что за друзья у тебя?</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10. О чем ты только думаешь!</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11. Какая (какой) ты у меня умница!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12. А как ты считаешь, сынок (доченька?)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13. У всех дети, как дети, а ты…</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14. Какой ты у меня сообразительный ребёнок!</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15. Как я с тобой устал (а!)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b/>
          <w:bCs/>
          <w:color w:val="000000"/>
          <w:sz w:val="28"/>
          <w:szCs w:val="28"/>
        </w:rPr>
        <w:t>Итоги:</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b/>
          <w:bCs/>
          <w:color w:val="000000"/>
          <w:sz w:val="28"/>
          <w:szCs w:val="28"/>
        </w:rPr>
        <w:t>Вы набрали 5-7 баллов, значит, живете с ребенком душа в душу! </w:t>
      </w:r>
      <w:r w:rsidRPr="00733486">
        <w:rPr>
          <w:color w:val="000000"/>
          <w:sz w:val="28"/>
          <w:szCs w:val="28"/>
        </w:rPr>
        <w:t>Он искренне любит, уважает Вас, ваши отношения способствуют становлению его личности.</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b/>
          <w:bCs/>
          <w:color w:val="000000"/>
          <w:sz w:val="28"/>
          <w:szCs w:val="28"/>
        </w:rPr>
        <w:t>Сумма баллов от 8 до 10свидетельствует о намечающихся</w:t>
      </w:r>
      <w:r w:rsidRPr="00733486">
        <w:rPr>
          <w:color w:val="000000"/>
          <w:sz w:val="28"/>
          <w:szCs w:val="28"/>
        </w:rPr>
        <w:t> </w:t>
      </w:r>
      <w:r w:rsidRPr="00733486">
        <w:rPr>
          <w:b/>
          <w:bCs/>
          <w:color w:val="000000"/>
          <w:sz w:val="28"/>
          <w:szCs w:val="28"/>
        </w:rPr>
        <w:t>сложностях во</w:t>
      </w:r>
      <w:r w:rsidRPr="00733486">
        <w:rPr>
          <w:color w:val="000000"/>
          <w:sz w:val="28"/>
          <w:szCs w:val="28"/>
        </w:rPr>
        <w:t> </w:t>
      </w:r>
      <w:r w:rsidRPr="00733486">
        <w:rPr>
          <w:b/>
          <w:bCs/>
          <w:color w:val="000000"/>
          <w:sz w:val="28"/>
          <w:szCs w:val="28"/>
        </w:rPr>
        <w:t>взаимоотношениях с ребенком</w:t>
      </w:r>
      <w:r w:rsidRPr="00733486">
        <w:rPr>
          <w:color w:val="000000"/>
          <w:sz w:val="28"/>
          <w:szCs w:val="28"/>
        </w:rPr>
        <w:t>, непонимании его проблем, попытках перенести вину за недостатки в его развитии на самого ребенка</w:t>
      </w:r>
      <w:r w:rsidRPr="00733486">
        <w:rPr>
          <w:b/>
          <w:bCs/>
          <w:color w:val="000000"/>
          <w:sz w:val="28"/>
          <w:szCs w:val="28"/>
        </w:rPr>
        <w:t>!!</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b/>
          <w:bCs/>
          <w:color w:val="000000"/>
          <w:sz w:val="28"/>
          <w:szCs w:val="28"/>
        </w:rPr>
        <w:t>11 баллов и выше</w:t>
      </w:r>
      <w:r w:rsidRPr="00733486">
        <w:rPr>
          <w:color w:val="000000"/>
          <w:sz w:val="28"/>
          <w:szCs w:val="28"/>
        </w:rPr>
        <w:t> – Вы непоследовательны в общении с ребенком, его развитие подвержено влиянию случайных обстоятельств. </w:t>
      </w:r>
      <w:r w:rsidRPr="00733486">
        <w:rPr>
          <w:b/>
          <w:bCs/>
          <w:color w:val="000000"/>
          <w:sz w:val="28"/>
          <w:szCs w:val="28"/>
        </w:rPr>
        <w:t>Вам стоит задуматься</w:t>
      </w:r>
      <w:r w:rsidRPr="00733486">
        <w:rPr>
          <w:color w:val="000000"/>
          <w:sz w:val="28"/>
          <w:szCs w:val="28"/>
        </w:rPr>
        <w:t> над этим! И помните о том, </w:t>
      </w:r>
      <w:r w:rsidRPr="00733486">
        <w:rPr>
          <w:b/>
          <w:bCs/>
          <w:color w:val="000000"/>
          <w:sz w:val="28"/>
          <w:szCs w:val="28"/>
        </w:rPr>
        <w:t>что «Ребенок – зеркало семьи»!!!</w:t>
      </w:r>
    </w:p>
    <w:p w:rsidR="00733486" w:rsidRPr="00733486" w:rsidRDefault="00733486" w:rsidP="00733486">
      <w:pPr>
        <w:pStyle w:val="a3"/>
        <w:shd w:val="clear" w:color="auto" w:fill="FFFFFF"/>
        <w:spacing w:before="0" w:beforeAutospacing="0" w:after="125" w:afterAutospacing="0"/>
        <w:jc w:val="center"/>
        <w:rPr>
          <w:color w:val="000000"/>
          <w:sz w:val="28"/>
          <w:szCs w:val="28"/>
        </w:rPr>
      </w:pPr>
      <w:r w:rsidRPr="00733486">
        <w:rPr>
          <w:b/>
          <w:bCs/>
          <w:color w:val="000000"/>
          <w:sz w:val="28"/>
          <w:szCs w:val="28"/>
        </w:rPr>
        <w:t>III часть Самоанализ «Узнай себя лучше»</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Перед, чем как Вы проанализируете итог сегодняшнего собрания и сделаете для себя вывод о том, какие вы родители, и что нужно вам изменить в процессе воспитания своего ребенка, да и в общении с другими. Начните с себя. Определите кто вы, какими качествами вы владеете и когда нужно ими пользоваться, ведь даже отрицательные качества нашего характера нужно использовать, но при этом помните, что во всем нужна мера. Предлагаем вам провести самоанализ наших качеств через </w:t>
      </w:r>
      <w:r w:rsidRPr="00733486">
        <w:rPr>
          <w:b/>
          <w:bCs/>
          <w:color w:val="000000"/>
          <w:sz w:val="28"/>
          <w:szCs w:val="28"/>
        </w:rPr>
        <w:t>нетрадиционную игру «Матрёшка».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w:t>
      </w:r>
      <w:r w:rsidRPr="00733486">
        <w:rPr>
          <w:b/>
          <w:bCs/>
          <w:color w:val="000000"/>
          <w:sz w:val="28"/>
          <w:szCs w:val="28"/>
        </w:rPr>
        <w:t>Правила:</w:t>
      </w:r>
      <w:r w:rsidRPr="00733486">
        <w:rPr>
          <w:color w:val="000000"/>
          <w:sz w:val="28"/>
          <w:szCs w:val="28"/>
        </w:rPr>
        <w:t> Герой игры садится на стул и рассказывает о себе по плану «Матрешка». Герои могут меняться 2-3 раза, поощряется помощь из зала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1. Я – любимая, любящая!</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2. Я – ответственная!</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3. Я – хитрая!</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4. Я – жадная!</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5. Я – терпеливая!</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6. Я – открытая!</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lastRenderedPageBreak/>
        <w:t>7. Я – грозная!</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Над какими качествами своего характера, вы считаете, вам нужно поработать, чтобы быть примером  подражания для своего ребенка?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Можно использовать матрешку в макете «Круглый стол»</w:t>
      </w:r>
      <w:proofErr w:type="gramStart"/>
      <w:r w:rsidRPr="00733486">
        <w:rPr>
          <w:color w:val="000000"/>
          <w:sz w:val="28"/>
          <w:szCs w:val="28"/>
        </w:rPr>
        <w:t xml:space="preserve">( </w:t>
      </w:r>
      <w:proofErr w:type="gramEnd"/>
      <w:r w:rsidRPr="00733486">
        <w:rPr>
          <w:color w:val="000000"/>
          <w:sz w:val="28"/>
          <w:szCs w:val="28"/>
        </w:rPr>
        <w:t>1–на всех, по очереди).</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Чтобы правильно воспитывать детей, нужно быть человеком с правильными нравственными устоями. Быть примером для своих детей.    </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b/>
          <w:bCs/>
          <w:color w:val="000000"/>
          <w:sz w:val="28"/>
          <w:szCs w:val="28"/>
        </w:rPr>
        <w:t>IV часть «Разное»:</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b/>
          <w:bCs/>
          <w:color w:val="000000"/>
          <w:sz w:val="28"/>
          <w:szCs w:val="28"/>
        </w:rPr>
        <w:t>*</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b/>
          <w:bCs/>
          <w:color w:val="000000"/>
          <w:sz w:val="28"/>
          <w:szCs w:val="28"/>
        </w:rPr>
        <w:t>*</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b/>
          <w:bCs/>
          <w:color w:val="000000"/>
          <w:sz w:val="28"/>
          <w:szCs w:val="28"/>
        </w:rPr>
        <w:t>*</w:t>
      </w:r>
      <w:r w:rsidRPr="00733486">
        <w:rPr>
          <w:color w:val="000000"/>
          <w:sz w:val="28"/>
          <w:szCs w:val="28"/>
        </w:rPr>
        <w:t> </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На этом собрание наше закончилось. Спасибо!</w:t>
      </w:r>
    </w:p>
    <w:p w:rsidR="00733486" w:rsidRPr="00733486" w:rsidRDefault="00733486" w:rsidP="00733486">
      <w:pPr>
        <w:pStyle w:val="a3"/>
        <w:shd w:val="clear" w:color="auto" w:fill="FFFFFF"/>
        <w:spacing w:before="0" w:beforeAutospacing="0" w:after="125" w:afterAutospacing="0"/>
        <w:jc w:val="center"/>
        <w:rPr>
          <w:color w:val="000000"/>
          <w:sz w:val="28"/>
          <w:szCs w:val="28"/>
        </w:rPr>
      </w:pPr>
      <w:r w:rsidRPr="00733486">
        <w:rPr>
          <w:b/>
          <w:bCs/>
          <w:color w:val="000000"/>
          <w:sz w:val="28"/>
          <w:szCs w:val="28"/>
        </w:rPr>
        <w:t>Для буклета.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w:t>
      </w:r>
      <w:proofErr w:type="spellStart"/>
      <w:r w:rsidRPr="00733486">
        <w:rPr>
          <w:color w:val="000000"/>
          <w:sz w:val="28"/>
          <w:szCs w:val="28"/>
        </w:rPr>
        <w:t>Симон</w:t>
      </w:r>
      <w:proofErr w:type="spellEnd"/>
      <w:r w:rsidRPr="00733486">
        <w:rPr>
          <w:color w:val="000000"/>
          <w:sz w:val="28"/>
          <w:szCs w:val="28"/>
        </w:rPr>
        <w:t xml:space="preserve"> Соловейчик писал: «Вера, надежда, любовь, бескорыстие, риск и терпение! Терпение! Воспитание – это терпение. Понимать, принимать, терпеть. Где не хватает терпения, надо постараться понять, где не понимаю – постараться вытерпеть. И всегда я принимаю ребёнка, всегда люблю. Я люблю своего ребёнка всегда, независимо ни от чего, даже от их плохого поведения. Но, увы, как и все родители, я не могу сказать это всегда искренне, положа руку на сердце, но я должен довериться себе и пытаться приблизиться к прекрасной цели безусловной любви».</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b/>
          <w:bCs/>
          <w:color w:val="000000"/>
          <w:sz w:val="28"/>
          <w:szCs w:val="28"/>
        </w:rPr>
        <w:t>Ошибки родителей в воспитании по </w:t>
      </w:r>
      <w:r w:rsidRPr="00733486">
        <w:rPr>
          <w:color w:val="000000"/>
          <w:sz w:val="28"/>
          <w:szCs w:val="28"/>
        </w:rPr>
        <w:t xml:space="preserve">Россу </w:t>
      </w:r>
      <w:proofErr w:type="spellStart"/>
      <w:r w:rsidRPr="00733486">
        <w:rPr>
          <w:color w:val="000000"/>
          <w:sz w:val="28"/>
          <w:szCs w:val="28"/>
        </w:rPr>
        <w:t>Кэмпбеллу</w:t>
      </w:r>
      <w:proofErr w:type="spellEnd"/>
      <w:r w:rsidRPr="00733486">
        <w:rPr>
          <w:color w:val="000000"/>
          <w:sz w:val="28"/>
          <w:szCs w:val="28"/>
        </w:rPr>
        <w:t xml:space="preserve"> (американский психолог):</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1. Обещание больше не любить. «Если ты не будешь таким, как я хочу, я больше тебя любить не буду».</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2. Безразличие. «Делай, что хочешь, мне всё равно».</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3. Слишком много строгости. «Ты должен делать то, что я тебе сказала».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4. Детей надо баловать. «Пожалуй, я сделаю это сама. Моему малышу это пока не по силам».</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5. Навязанная роль. «Мой ребенок – мой лучший друг».</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6. Больше денег – лучше воспитание. «Мы слишком стеснены в средствах, поэтому не можем себе позволить побаловать ребенка, постоянно приходится ему во всем отказывать, он донашивает старые вещи и т. п. Словом, будь у нас больше денег, мы были бы лучшими родителями».</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 xml:space="preserve">7. Наполеоновские планы. </w:t>
      </w:r>
      <w:proofErr w:type="gramStart"/>
      <w:r w:rsidRPr="00733486">
        <w:rPr>
          <w:i/>
          <w:iCs/>
          <w:color w:val="000000"/>
          <w:sz w:val="28"/>
          <w:szCs w:val="28"/>
        </w:rPr>
        <w:t>«Мой ребенок будет заниматься музыкой (теннисом, живописью, я не позволю упустить ему свой шанс».</w:t>
      </w:r>
      <w:proofErr w:type="gramEnd"/>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lastRenderedPageBreak/>
        <w:t>8. Слишком мало ласки. «Поцелуи и всякие нежности не так уж и важны для ребенка».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9. Ваше настроение. «Можно это или нет? Это зависит от вашего настроения».</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i/>
          <w:iCs/>
          <w:color w:val="000000"/>
          <w:sz w:val="28"/>
          <w:szCs w:val="28"/>
        </w:rPr>
        <w:t>10. Слишком мало времени для воспитания ребенка. «К сожалению, у меня совсем времени на тебя».</w:t>
      </w:r>
    </w:p>
    <w:p w:rsidR="00733486" w:rsidRPr="00733486" w:rsidRDefault="00733486" w:rsidP="00733486">
      <w:pPr>
        <w:pStyle w:val="a3"/>
        <w:shd w:val="clear" w:color="auto" w:fill="FFFFFF"/>
        <w:spacing w:before="0" w:beforeAutospacing="0" w:after="125" w:afterAutospacing="0"/>
        <w:jc w:val="center"/>
        <w:rPr>
          <w:color w:val="000000"/>
          <w:sz w:val="28"/>
          <w:szCs w:val="28"/>
        </w:rPr>
      </w:pPr>
      <w:r w:rsidRPr="00733486">
        <w:rPr>
          <w:b/>
          <w:bCs/>
          <w:color w:val="000000"/>
          <w:sz w:val="28"/>
          <w:szCs w:val="28"/>
        </w:rPr>
        <w:t>Для буклета:</w:t>
      </w:r>
    </w:p>
    <w:p w:rsidR="00733486" w:rsidRPr="00733486" w:rsidRDefault="00733486" w:rsidP="00733486">
      <w:pPr>
        <w:pStyle w:val="a3"/>
        <w:shd w:val="clear" w:color="auto" w:fill="FFFFFF"/>
        <w:spacing w:before="0" w:beforeAutospacing="0" w:after="125" w:afterAutospacing="0"/>
        <w:jc w:val="center"/>
        <w:rPr>
          <w:color w:val="000000"/>
          <w:sz w:val="28"/>
          <w:szCs w:val="28"/>
        </w:rPr>
      </w:pPr>
      <w:r w:rsidRPr="00733486">
        <w:rPr>
          <w:b/>
          <w:bCs/>
          <w:color w:val="000000"/>
          <w:sz w:val="28"/>
          <w:szCs w:val="28"/>
        </w:rPr>
        <w:t>Десять «нельзя», соблюдение которых являются делом настоящего человека. </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1.                      Нельзя бездельничать, когда все вокруг трудятся; позорно предаваться праздности, всевозможным увеселениям, когда – ты прекрасно знаешь об этом – старшие поколения заняты трудом и не могут позволить себе отдыха;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2.                      Нельзя смеяться над старостью и старыми людьми – это величайшее святотатство; о старости надо говорить только с уважением; в мире есть три вещи, которые ни при каких условиях не могут быть подвергнуты осмеянию, - патриотизм, истинная любовь к женщине и старость;</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xml:space="preserve">3.                      Нельзя вступать в пререкания с уважаемыми и взрослыми людьми, особенно со стариками; недостойно человеческой мудрости и рассудительности скоропалительно выражать сомнения в истинности того, что советуют старшие; если у тебя просятся на язык какие-то сомнения, придержи их, подумай, рассуди. А потом спроси у </w:t>
      </w:r>
      <w:proofErr w:type="gramStart"/>
      <w:r w:rsidRPr="00733486">
        <w:rPr>
          <w:color w:val="000000"/>
          <w:sz w:val="28"/>
          <w:szCs w:val="28"/>
        </w:rPr>
        <w:t>старшего</w:t>
      </w:r>
      <w:proofErr w:type="gramEnd"/>
      <w:r w:rsidRPr="00733486">
        <w:rPr>
          <w:color w:val="000000"/>
          <w:sz w:val="28"/>
          <w:szCs w:val="28"/>
        </w:rPr>
        <w:t xml:space="preserve"> еще раз – спроси так, чтобы не обидеть;</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4.                      Нельзя выражать недовольство тем, что у тебя нет той или иной вещи… у ровесника твоего есть, а о тебе родители не позаботились; от своих родителей ты не имеешь права требовать ничего;</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5.                      Нельзя допускать, чтобы мать давала тебе то, что она не дает сама себе, - лучший кусочек на столе, лучшую конфетку, лучшее платье.… Умей отказаться от подарка, если ты знаешь, что в вещи, которую тебе дарят, мать отказывает себе; мысль о праве на какую-то собственную исключительность – это яд; отравляющий твою душу; великое счастье – чувствовать нетерпимость к этому яду;</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6.                      Нельзя делать то, что осуждают старшие, - ни на глазах у них, ни где-то в стороне; каждый свой поступок рассматривай с точки зрения старших: что подумают они; особенно недопустима назойливость, стремление без надобности напоминать о себе, выставлять напоказ свои притязания; мать и отец никогда не забывают о тебе. Если ты не на глазах у них, они думают о тебе больше, чем тогда, когда ты рядом. Помни, что у матери и отца есть свой духовный мир, они иногда хотят остаться в них наедине с собой.</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lastRenderedPageBreak/>
        <w:t>7.                      Нельзя оставлять старшего родного человека в одиночестве, особенно мать, если у нее нет никого, кроме тебя; в радостные дни праздника никогда не оставляй ее одну; ты сам – твое слово, твоя улыбка, твое общение, - бывает, единственная радость ее бытия; чем ближе закат человеческой жизни, тем острее переживает человек горечь своего одиночества; оставлять одиноким дедушку. Оставлять в одиночестве старика отца, даже если и ты уже станешь стариком, - бесчеловечно, дико. Помни, что в жизни человека наступает такой период. Когда никакой другой радости, кроме радости человеческого общения, у него уже не может быть;</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8.                      Нельзя собираться в дорогу, не спросив разрешения и совета у старших, особенно у старика дедушки; не простившись с ними, не дождавшись от них пожелания счастливого пути и не пожелав им счастливо оставаться;</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xml:space="preserve">9.                      Нельзя садиться обедать, не пригласив </w:t>
      </w:r>
      <w:proofErr w:type="gramStart"/>
      <w:r w:rsidRPr="00733486">
        <w:rPr>
          <w:color w:val="000000"/>
          <w:sz w:val="28"/>
          <w:szCs w:val="28"/>
        </w:rPr>
        <w:t>старшего</w:t>
      </w:r>
      <w:proofErr w:type="gramEnd"/>
      <w:r w:rsidRPr="00733486">
        <w:rPr>
          <w:color w:val="000000"/>
          <w:sz w:val="28"/>
          <w:szCs w:val="28"/>
        </w:rPr>
        <w:t xml:space="preserve">; только дремучий нравственный невежда уподобляется скоту, утоляющему голод в одиночестве и опасающемуся. Как бы его сородич. Присутствующий при этом, не </w:t>
      </w:r>
      <w:proofErr w:type="gramStart"/>
      <w:r w:rsidRPr="00733486">
        <w:rPr>
          <w:color w:val="000000"/>
          <w:sz w:val="28"/>
          <w:szCs w:val="28"/>
        </w:rPr>
        <w:t>урвал</w:t>
      </w:r>
      <w:proofErr w:type="gramEnd"/>
      <w:r w:rsidRPr="00733486">
        <w:rPr>
          <w:color w:val="000000"/>
          <w:sz w:val="28"/>
          <w:szCs w:val="28"/>
        </w:rPr>
        <w:t xml:space="preserve"> куска себе; человеческая трапеза – это не утоление голода, не физиологический акт в цепочке обмена веществ. Люди придумали стол не только для того, чтобы ставить ноги под стол, а на стол облокачиваться; за столом происходит интереснейшее духовное общение людей; если ты сумел уговорить старика разделить с тобой трапезу, ты доставил ему большую радость;</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 xml:space="preserve">10.                  Нельзя сидеть, когда стоит взрослый. Пожилой человек. Особенно женщина; нельзя ожидать, пока с тобой поздоровается старший, ты должен первым приветствовать его, встречаясь, а расставаясь – пожелать доброго здоровья; в этих правилах этикета заключается глубокая внутренняя сущность – уважение человеческого богатства; не умея уважать его, ты уподобляешься </w:t>
      </w:r>
      <w:proofErr w:type="gramStart"/>
      <w:r w:rsidRPr="00733486">
        <w:rPr>
          <w:color w:val="000000"/>
          <w:sz w:val="28"/>
          <w:szCs w:val="28"/>
        </w:rPr>
        <w:t>шалопаю</w:t>
      </w:r>
      <w:proofErr w:type="gramEnd"/>
      <w:r w:rsidRPr="00733486">
        <w:rPr>
          <w:color w:val="000000"/>
          <w:sz w:val="28"/>
          <w:szCs w:val="28"/>
        </w:rPr>
        <w:t>, плюющему в прекрасные волны моря; море огромно в своем величии и красоте, твои плевки его ни оскорбят, ни унизят, а, плюясь своими плевками, ты позоришь себя.</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Осуществление десяти нельзя требует большой заботы о гармонии всего воспитательного процесса.</w:t>
      </w:r>
    </w:p>
    <w:p w:rsidR="00733486" w:rsidRPr="00733486" w:rsidRDefault="00733486" w:rsidP="00733486">
      <w:pPr>
        <w:pStyle w:val="a3"/>
        <w:shd w:val="clear" w:color="auto" w:fill="FFFFFF"/>
        <w:spacing w:before="0" w:beforeAutospacing="0" w:after="125" w:afterAutospacing="0"/>
        <w:rPr>
          <w:color w:val="000000"/>
          <w:sz w:val="28"/>
          <w:szCs w:val="28"/>
        </w:rPr>
      </w:pPr>
      <w:r w:rsidRPr="00733486">
        <w:rPr>
          <w:color w:val="000000"/>
          <w:sz w:val="28"/>
          <w:szCs w:val="28"/>
        </w:rPr>
        <w:t>Только не забывайте и о своей роли в формировании настоящего человека: путеводным огоньком может стать лишь тот, кто озаряет путь (Сухомлинский).</w:t>
      </w:r>
    </w:p>
    <w:p w:rsidR="00F71854" w:rsidRDefault="00F71854"/>
    <w:sectPr w:rsidR="00F71854" w:rsidSect="00F71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486"/>
    <w:rsid w:val="000803FD"/>
    <w:rsid w:val="00733486"/>
    <w:rsid w:val="008D7CAC"/>
    <w:rsid w:val="00F71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803F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3051</Words>
  <Characters>17394</Characters>
  <Application>Microsoft Office Word</Application>
  <DocSecurity>0</DocSecurity>
  <Lines>144</Lines>
  <Paragraphs>40</Paragraphs>
  <ScaleCrop>false</ScaleCrop>
  <Company>RePack by SPecialiST</Company>
  <LinksUpToDate>false</LinksUpToDate>
  <CharactersWithSpaces>20405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2023-01-31T16:05:00Z</dcterms:created>
  <dcterms:modified xsi:type="dcterms:W3CDTF">2023-01-31T16:30:00Z</dcterms:modified>
</cp:coreProperties>
</file>